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25383" w14:textId="63C59E26" w:rsidR="00115359" w:rsidRDefault="00E36D5E" w:rsidP="00115359">
      <w:pPr>
        <w:rPr>
          <w:color w:val="000000"/>
          <w:sz w:val="22"/>
          <w:szCs w:val="22"/>
        </w:rPr>
      </w:pPr>
      <w:r>
        <w:rPr>
          <w:noProof/>
          <w:color w:val="000000"/>
          <w:sz w:val="22"/>
          <w:szCs w:val="22"/>
        </w:rPr>
        <w:drawing>
          <wp:anchor distT="0" distB="0" distL="114300" distR="114300" simplePos="0" relativeHeight="251661312" behindDoc="1" locked="0" layoutInCell="1" allowOverlap="1" wp14:anchorId="0CE512B8" wp14:editId="2022E275">
            <wp:simplePos x="0" y="0"/>
            <wp:positionH relativeFrom="column">
              <wp:posOffset>2238375</wp:posOffset>
            </wp:positionH>
            <wp:positionV relativeFrom="paragraph">
              <wp:posOffset>0</wp:posOffset>
            </wp:positionV>
            <wp:extent cx="1171575" cy="771525"/>
            <wp:effectExtent l="0" t="0" r="9525" b="9525"/>
            <wp:wrapTight wrapText="bothSides">
              <wp:wrapPolygon edited="0">
                <wp:start x="0" y="0"/>
                <wp:lineTo x="0" y="21333"/>
                <wp:lineTo x="21424" y="21333"/>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1171575" cy="771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90AA9A6" wp14:editId="1A4B5766">
            <wp:simplePos x="0" y="0"/>
            <wp:positionH relativeFrom="margin">
              <wp:align>left</wp:align>
            </wp:positionH>
            <wp:positionV relativeFrom="paragraph">
              <wp:posOffset>0</wp:posOffset>
            </wp:positionV>
            <wp:extent cx="1076325" cy="714375"/>
            <wp:effectExtent l="0" t="0" r="9525" b="9525"/>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stretch>
                      <a:fillRect/>
                    </a:stretch>
                  </pic:blipFill>
                  <pic:spPr>
                    <a:xfrm>
                      <a:off x="0" y="0"/>
                      <a:ext cx="1076325" cy="714375"/>
                    </a:xfrm>
                    <a:prstGeom prst="rect">
                      <a:avLst/>
                    </a:prstGeom>
                  </pic:spPr>
                </pic:pic>
              </a:graphicData>
            </a:graphic>
            <wp14:sizeRelH relativeFrom="margin">
              <wp14:pctWidth>0</wp14:pctWidth>
            </wp14:sizeRelH>
            <wp14:sizeRelV relativeFrom="margin">
              <wp14:pctHeight>0</wp14:pctHeight>
            </wp14:sizeRelV>
          </wp:anchor>
        </w:drawing>
      </w:r>
      <w:r w:rsidR="005D7C44">
        <w:rPr>
          <w:noProof/>
        </w:rPr>
        <w:drawing>
          <wp:anchor distT="0" distB="0" distL="114300" distR="114300" simplePos="0" relativeHeight="251659264" behindDoc="0" locked="0" layoutInCell="1" allowOverlap="1" wp14:anchorId="06579D20" wp14:editId="7D2663B1">
            <wp:simplePos x="0" y="0"/>
            <wp:positionH relativeFrom="column">
              <wp:posOffset>4638675</wp:posOffset>
            </wp:positionH>
            <wp:positionV relativeFrom="paragraph">
              <wp:posOffset>28575</wp:posOffset>
            </wp:positionV>
            <wp:extent cx="1373505" cy="638175"/>
            <wp:effectExtent l="0" t="0" r="0" b="9525"/>
            <wp:wrapNone/>
            <wp:docPr id="11" name="Picture 11" descr="A picture containing umbrella&#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umbrell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3505" cy="638175"/>
                    </a:xfrm>
                    <a:prstGeom prst="rect">
                      <a:avLst/>
                    </a:prstGeom>
                  </pic:spPr>
                </pic:pic>
              </a:graphicData>
            </a:graphic>
            <wp14:sizeRelH relativeFrom="margin">
              <wp14:pctWidth>0</wp14:pctWidth>
            </wp14:sizeRelH>
            <wp14:sizeRelV relativeFrom="margin">
              <wp14:pctHeight>0</wp14:pctHeight>
            </wp14:sizeRelV>
          </wp:anchor>
        </w:drawing>
      </w:r>
      <w:r w:rsidR="00115359">
        <w:rPr>
          <w:color w:val="000000"/>
          <w:sz w:val="22"/>
          <w:szCs w:val="22"/>
        </w:rPr>
        <w:br/>
      </w:r>
    </w:p>
    <w:p w14:paraId="48CAA93F" w14:textId="77777777" w:rsidR="005D29B8" w:rsidRDefault="005D29B8" w:rsidP="00115359">
      <w:pPr>
        <w:rPr>
          <w:color w:val="000000"/>
          <w:sz w:val="22"/>
          <w:szCs w:val="22"/>
        </w:rPr>
      </w:pPr>
    </w:p>
    <w:p w14:paraId="21CBBBDE" w14:textId="77777777" w:rsidR="005510DB" w:rsidRDefault="005510DB" w:rsidP="00465FB3">
      <w:pPr>
        <w:spacing w:line="276" w:lineRule="auto"/>
        <w:rPr>
          <w:rFonts w:ascii="Roboto" w:hAnsi="Roboto"/>
          <w:color w:val="00B0F0"/>
        </w:rPr>
      </w:pPr>
    </w:p>
    <w:p w14:paraId="1FF2EF4B" w14:textId="77777777" w:rsidR="005510DB" w:rsidRDefault="005510DB" w:rsidP="005D7C44">
      <w:pPr>
        <w:spacing w:line="276" w:lineRule="auto"/>
        <w:rPr>
          <w:rFonts w:ascii="Roboto" w:hAnsi="Roboto"/>
          <w:color w:val="00B0F0"/>
        </w:rPr>
      </w:pPr>
    </w:p>
    <w:p w14:paraId="51C5BC6B" w14:textId="77777777" w:rsidR="00E36D5E" w:rsidRPr="00E36D5E" w:rsidRDefault="00E36D5E" w:rsidP="006841EF">
      <w:pPr>
        <w:spacing w:line="276" w:lineRule="auto"/>
        <w:jc w:val="center"/>
        <w:rPr>
          <w:rFonts w:ascii="Times New Roman" w:hAnsi="Times New Roman"/>
          <w:color w:val="00B0F0"/>
          <w:sz w:val="22"/>
        </w:rPr>
      </w:pPr>
    </w:p>
    <w:p w14:paraId="45D2DA33" w14:textId="2F5101FB" w:rsidR="006841EF" w:rsidRPr="005D7C44" w:rsidRDefault="00115359" w:rsidP="006841EF">
      <w:pPr>
        <w:spacing w:line="276" w:lineRule="auto"/>
        <w:jc w:val="center"/>
        <w:rPr>
          <w:rFonts w:ascii="Times New Roman" w:hAnsi="Times New Roman"/>
          <w:color w:val="000000"/>
          <w:sz w:val="8"/>
        </w:rPr>
      </w:pPr>
      <w:r w:rsidRPr="00BC34B9">
        <w:rPr>
          <w:rFonts w:ascii="Times New Roman" w:hAnsi="Times New Roman"/>
          <w:color w:val="00B0F0"/>
          <w:sz w:val="32"/>
        </w:rPr>
        <w:t>Media Invitation</w:t>
      </w:r>
      <w:r w:rsidR="00BC34B9">
        <w:rPr>
          <w:rFonts w:ascii="Times New Roman" w:hAnsi="Times New Roman"/>
          <w:color w:val="00B0F0"/>
          <w:sz w:val="28"/>
        </w:rPr>
        <w:br/>
      </w:r>
    </w:p>
    <w:p w14:paraId="4509BB15" w14:textId="77777777" w:rsidR="00C20847" w:rsidRPr="00266B9D" w:rsidRDefault="00C20847" w:rsidP="00C20847">
      <w:pPr>
        <w:ind w:left="360"/>
        <w:jc w:val="center"/>
        <w:rPr>
          <w:rFonts w:ascii="Times New Roman" w:hAnsi="Times New Roman"/>
          <w:sz w:val="32"/>
        </w:rPr>
      </w:pPr>
      <w:bookmarkStart w:id="0" w:name="_Hlk26526673"/>
      <w:r w:rsidRPr="00266B9D">
        <w:rPr>
          <w:rFonts w:ascii="Times New Roman" w:hAnsi="Times New Roman"/>
          <w:sz w:val="32"/>
        </w:rPr>
        <w:t>Launch of Summary for Policymakers</w:t>
      </w:r>
    </w:p>
    <w:p w14:paraId="215AE554" w14:textId="77777777" w:rsidR="00C20847" w:rsidRPr="00266B9D" w:rsidRDefault="00C20847" w:rsidP="00C20847">
      <w:pPr>
        <w:ind w:left="360"/>
        <w:jc w:val="center"/>
        <w:rPr>
          <w:rFonts w:ascii="Times New Roman" w:hAnsi="Times New Roman"/>
          <w:b/>
          <w:iCs/>
          <w:sz w:val="32"/>
        </w:rPr>
      </w:pPr>
      <w:r w:rsidRPr="00266B9D">
        <w:rPr>
          <w:rFonts w:ascii="Times New Roman" w:hAnsi="Times New Roman"/>
          <w:b/>
          <w:iCs/>
          <w:sz w:val="32"/>
        </w:rPr>
        <w:t>Resource Efficiency and Climate Change:</w:t>
      </w:r>
    </w:p>
    <w:p w14:paraId="371C930B" w14:textId="77777777" w:rsidR="00C20847" w:rsidRPr="00266B9D" w:rsidRDefault="00C20847" w:rsidP="00C20847">
      <w:pPr>
        <w:jc w:val="center"/>
        <w:rPr>
          <w:rFonts w:ascii="Times New Roman" w:hAnsi="Times New Roman"/>
          <w:b/>
          <w:iCs/>
          <w:sz w:val="16"/>
        </w:rPr>
      </w:pPr>
      <w:bookmarkStart w:id="1" w:name="_Hlk26533651"/>
      <w:r w:rsidRPr="00266B9D">
        <w:rPr>
          <w:rFonts w:ascii="Times New Roman" w:hAnsi="Times New Roman"/>
          <w:b/>
          <w:iCs/>
          <w:sz w:val="32"/>
        </w:rPr>
        <w:t>Material Efficiency Strategies for a Low-Carbon Future</w:t>
      </w:r>
      <w:r w:rsidR="00BC34B9" w:rsidRPr="00266B9D">
        <w:rPr>
          <w:rFonts w:ascii="Times New Roman" w:hAnsi="Times New Roman"/>
          <w:b/>
          <w:iCs/>
          <w:sz w:val="32"/>
        </w:rPr>
        <w:br/>
      </w:r>
    </w:p>
    <w:bookmarkEnd w:id="1"/>
    <w:p w14:paraId="5E41EA6E" w14:textId="16170D3F" w:rsidR="00115359" w:rsidRPr="00BC34B9" w:rsidRDefault="005510DB" w:rsidP="006841EF">
      <w:pPr>
        <w:spacing w:line="276" w:lineRule="auto"/>
        <w:jc w:val="center"/>
        <w:rPr>
          <w:rFonts w:ascii="Times New Roman" w:hAnsi="Times New Roman"/>
          <w:color w:val="000000"/>
          <w:sz w:val="28"/>
        </w:rPr>
      </w:pPr>
      <w:r w:rsidRPr="00BC34B9">
        <w:rPr>
          <w:rFonts w:ascii="Times New Roman" w:hAnsi="Times New Roman"/>
          <w:color w:val="00B0F0"/>
          <w:spacing w:val="8"/>
          <w:sz w:val="28"/>
        </w:rPr>
        <w:t xml:space="preserve">11 December 2019, 6:00 p.m. </w:t>
      </w:r>
      <w:r w:rsidR="00E36D5E">
        <w:rPr>
          <w:rFonts w:ascii="Times New Roman" w:hAnsi="Times New Roman"/>
          <w:color w:val="00B0F0"/>
          <w:spacing w:val="8"/>
          <w:sz w:val="28"/>
        </w:rPr>
        <w:t>-</w:t>
      </w:r>
      <w:r w:rsidRPr="00BC34B9">
        <w:rPr>
          <w:rFonts w:ascii="Times New Roman" w:hAnsi="Times New Roman"/>
          <w:color w:val="00B0F0"/>
          <w:spacing w:val="8"/>
          <w:sz w:val="28"/>
        </w:rPr>
        <w:t xml:space="preserve"> 7:</w:t>
      </w:r>
      <w:r w:rsidR="00BC34B9">
        <w:rPr>
          <w:rFonts w:ascii="Times New Roman" w:hAnsi="Times New Roman"/>
          <w:color w:val="00B0F0"/>
          <w:spacing w:val="8"/>
          <w:sz w:val="28"/>
        </w:rPr>
        <w:t>30</w:t>
      </w:r>
      <w:r w:rsidRPr="00BC34B9">
        <w:rPr>
          <w:rFonts w:ascii="Times New Roman" w:hAnsi="Times New Roman"/>
          <w:color w:val="00B0F0"/>
          <w:spacing w:val="8"/>
          <w:sz w:val="28"/>
        </w:rPr>
        <w:t xml:space="preserve"> p.m.</w:t>
      </w:r>
    </w:p>
    <w:bookmarkEnd w:id="0"/>
    <w:p w14:paraId="21CB6B35" w14:textId="77777777" w:rsidR="00115359" w:rsidRPr="00B13E4B" w:rsidRDefault="00115359" w:rsidP="006841EF">
      <w:pPr>
        <w:shd w:val="clear" w:color="auto" w:fill="FFFFFF"/>
        <w:spacing w:line="276" w:lineRule="auto"/>
        <w:jc w:val="both"/>
        <w:rPr>
          <w:rFonts w:ascii="Roboto" w:hAnsi="Roboto"/>
          <w:color w:val="000000"/>
          <w:sz w:val="10"/>
        </w:rPr>
      </w:pPr>
      <w:r w:rsidRPr="00B13E4B">
        <w:rPr>
          <w:rFonts w:ascii="Roboto" w:hAnsi="Roboto"/>
          <w:color w:val="6F7287"/>
          <w:spacing w:val="8"/>
          <w:sz w:val="10"/>
        </w:rPr>
        <w:t> </w:t>
      </w:r>
    </w:p>
    <w:p w14:paraId="13DCA3A7" w14:textId="77777777" w:rsidR="005D7C44" w:rsidRDefault="005D7C44" w:rsidP="006841EF">
      <w:pPr>
        <w:spacing w:line="276" w:lineRule="auto"/>
        <w:jc w:val="both"/>
        <w:rPr>
          <w:rFonts w:ascii="Times New Roman" w:hAnsi="Times New Roman"/>
          <w:color w:val="000000"/>
        </w:rPr>
      </w:pPr>
    </w:p>
    <w:p w14:paraId="127EF784" w14:textId="361ADFA4" w:rsidR="00115359" w:rsidRPr="00BC34B9" w:rsidRDefault="008545CB" w:rsidP="006841EF">
      <w:pPr>
        <w:spacing w:line="276" w:lineRule="auto"/>
        <w:jc w:val="both"/>
        <w:rPr>
          <w:rFonts w:ascii="Times New Roman" w:hAnsi="Times New Roman"/>
          <w:color w:val="000000"/>
        </w:rPr>
      </w:pPr>
      <w:r w:rsidRPr="00BC34B9">
        <w:rPr>
          <w:rFonts w:ascii="Times New Roman" w:hAnsi="Times New Roman"/>
          <w:color w:val="000000"/>
        </w:rPr>
        <w:t>The United Nations Environment Programme</w:t>
      </w:r>
      <w:r w:rsidR="005510DB" w:rsidRPr="00BC34B9">
        <w:rPr>
          <w:rFonts w:ascii="Times New Roman" w:hAnsi="Times New Roman"/>
          <w:color w:val="000000"/>
        </w:rPr>
        <w:t xml:space="preserve"> </w:t>
      </w:r>
      <w:r w:rsidR="00AB557C">
        <w:rPr>
          <w:rFonts w:ascii="Times New Roman" w:hAnsi="Times New Roman"/>
          <w:color w:val="000000"/>
        </w:rPr>
        <w:t xml:space="preserve">(UNEP) </w:t>
      </w:r>
      <w:r w:rsidR="005510DB" w:rsidRPr="00BC34B9">
        <w:rPr>
          <w:rFonts w:ascii="Times New Roman" w:hAnsi="Times New Roman"/>
          <w:color w:val="000000"/>
        </w:rPr>
        <w:t>and the International Resource Panel</w:t>
      </w:r>
      <w:r w:rsidRPr="00BC34B9">
        <w:rPr>
          <w:rFonts w:ascii="Times New Roman" w:hAnsi="Times New Roman"/>
          <w:color w:val="000000"/>
        </w:rPr>
        <w:t xml:space="preserve"> </w:t>
      </w:r>
      <w:r w:rsidR="00FF7FFA">
        <w:rPr>
          <w:rFonts w:ascii="Times New Roman" w:hAnsi="Times New Roman"/>
          <w:color w:val="000000"/>
        </w:rPr>
        <w:t xml:space="preserve">(IRP) </w:t>
      </w:r>
      <w:r w:rsidR="005510DB" w:rsidRPr="00BC34B9">
        <w:rPr>
          <w:rFonts w:ascii="Times New Roman" w:hAnsi="Times New Roman"/>
          <w:color w:val="000000"/>
        </w:rPr>
        <w:t>are</w:t>
      </w:r>
      <w:r w:rsidRPr="00BC34B9">
        <w:rPr>
          <w:rFonts w:ascii="Times New Roman" w:hAnsi="Times New Roman"/>
          <w:color w:val="000000"/>
        </w:rPr>
        <w:t xml:space="preserve"> inviting </w:t>
      </w:r>
      <w:r w:rsidR="00115359" w:rsidRPr="00BC34B9">
        <w:rPr>
          <w:rFonts w:ascii="Times New Roman" w:hAnsi="Times New Roman"/>
          <w:color w:val="000000"/>
        </w:rPr>
        <w:t xml:space="preserve">all media to </w:t>
      </w:r>
      <w:bookmarkStart w:id="2" w:name="_GoBack"/>
      <w:bookmarkEnd w:id="2"/>
      <w:r w:rsidR="00115359" w:rsidRPr="00BC34B9">
        <w:rPr>
          <w:rFonts w:ascii="Times New Roman" w:hAnsi="Times New Roman"/>
          <w:color w:val="000000"/>
        </w:rPr>
        <w:t xml:space="preserve">the global launch of the </w:t>
      </w:r>
      <w:r w:rsidR="005510DB" w:rsidRPr="00BC34B9">
        <w:rPr>
          <w:rFonts w:ascii="Times New Roman" w:hAnsi="Times New Roman"/>
          <w:color w:val="000000"/>
        </w:rPr>
        <w:t>summary for policymakers</w:t>
      </w:r>
      <w:r w:rsidR="00A31422" w:rsidRPr="00BC34B9">
        <w:rPr>
          <w:rFonts w:ascii="Times New Roman" w:hAnsi="Times New Roman"/>
          <w:color w:val="000000"/>
        </w:rPr>
        <w:t xml:space="preserve"> </w:t>
      </w:r>
      <w:r w:rsidR="00A31422" w:rsidRPr="00266B9D">
        <w:rPr>
          <w:rFonts w:ascii="Times New Roman" w:hAnsi="Times New Roman"/>
          <w:b/>
          <w:i/>
          <w:color w:val="000000"/>
        </w:rPr>
        <w:t>Resource Efficiency and Climate Change: Material Efficiency Strategies for a Low-Carbon Future</w:t>
      </w:r>
      <w:r w:rsidR="00A31422" w:rsidRPr="00BC34B9">
        <w:rPr>
          <w:rFonts w:ascii="Times New Roman" w:hAnsi="Times New Roman"/>
          <w:i/>
          <w:color w:val="000000"/>
        </w:rPr>
        <w:t>,</w:t>
      </w:r>
      <w:r w:rsidR="00AB557C">
        <w:rPr>
          <w:rFonts w:ascii="Times New Roman" w:hAnsi="Times New Roman"/>
          <w:i/>
          <w:color w:val="000000"/>
        </w:rPr>
        <w:t xml:space="preserve"> </w:t>
      </w:r>
      <w:r w:rsidR="005510DB" w:rsidRPr="00BC34B9">
        <w:rPr>
          <w:rFonts w:ascii="Times New Roman" w:hAnsi="Times New Roman"/>
          <w:color w:val="000000"/>
        </w:rPr>
        <w:t>during a side event hosted by the Italian Ministry of the Environment at COP 25</w:t>
      </w:r>
      <w:r w:rsidR="00115359" w:rsidRPr="00BC34B9">
        <w:rPr>
          <w:rFonts w:ascii="Times New Roman" w:hAnsi="Times New Roman"/>
          <w:color w:val="000000"/>
        </w:rPr>
        <w:t>.</w:t>
      </w:r>
      <w:r w:rsidR="00C16468" w:rsidRPr="00BC34B9">
        <w:rPr>
          <w:rFonts w:ascii="Times New Roman" w:hAnsi="Times New Roman"/>
          <w:color w:val="000000"/>
        </w:rPr>
        <w:t xml:space="preserve"> </w:t>
      </w:r>
    </w:p>
    <w:p w14:paraId="2BEA3F1F" w14:textId="77777777" w:rsidR="00A31422" w:rsidRPr="005D7C44" w:rsidRDefault="00A31422" w:rsidP="006841EF">
      <w:pPr>
        <w:spacing w:line="276" w:lineRule="auto"/>
        <w:jc w:val="both"/>
        <w:rPr>
          <w:rFonts w:ascii="Times New Roman" w:hAnsi="Times New Roman"/>
          <w:color w:val="000000"/>
          <w:sz w:val="14"/>
        </w:rPr>
      </w:pPr>
    </w:p>
    <w:p w14:paraId="54845CA1" w14:textId="77777777" w:rsidR="00A31422" w:rsidRPr="00BC34B9" w:rsidRDefault="008978A0" w:rsidP="008978A0">
      <w:pPr>
        <w:spacing w:line="276" w:lineRule="auto"/>
        <w:jc w:val="both"/>
        <w:rPr>
          <w:rFonts w:ascii="Times New Roman" w:hAnsi="Times New Roman"/>
        </w:rPr>
      </w:pPr>
      <w:r>
        <w:rPr>
          <w:rFonts w:ascii="Times New Roman" w:hAnsi="Times New Roman"/>
        </w:rPr>
        <w:t>Th</w:t>
      </w:r>
      <w:r w:rsidR="005D7C44">
        <w:rPr>
          <w:rFonts w:ascii="Times New Roman" w:hAnsi="Times New Roman"/>
        </w:rPr>
        <w:t>is</w:t>
      </w:r>
      <w:r>
        <w:rPr>
          <w:rFonts w:ascii="Times New Roman" w:hAnsi="Times New Roman"/>
        </w:rPr>
        <w:t xml:space="preserve"> report</w:t>
      </w:r>
      <w:r w:rsidR="005D7C44">
        <w:rPr>
          <w:rFonts w:ascii="Times New Roman" w:hAnsi="Times New Roman"/>
        </w:rPr>
        <w:t>, which was commissioned by the G7,</w:t>
      </w:r>
      <w:r>
        <w:rPr>
          <w:rFonts w:ascii="Times New Roman" w:hAnsi="Times New Roman"/>
        </w:rPr>
        <w:t xml:space="preserve"> analyzes the </w:t>
      </w:r>
      <w:r w:rsidRPr="008978A0">
        <w:rPr>
          <w:rFonts w:ascii="Times New Roman" w:hAnsi="Times New Roman"/>
        </w:rPr>
        <w:t>contributions of resource efficiency to greenhouse gas emission reductions.</w:t>
      </w:r>
      <w:r>
        <w:rPr>
          <w:rFonts w:ascii="Times New Roman" w:hAnsi="Times New Roman"/>
        </w:rPr>
        <w:t xml:space="preserve"> </w:t>
      </w:r>
      <w:r w:rsidR="00A31422" w:rsidRPr="00BC34B9">
        <w:rPr>
          <w:rFonts w:ascii="Times New Roman" w:hAnsi="Times New Roman"/>
        </w:rPr>
        <w:t>Results from this assessment will help raise awareness about the critical role of material efficiency strategies in climate mitigation plans and Nationally Determined Contributions (NDCs). This will be the first time that these connections are scientifically drawn at the global level.</w:t>
      </w:r>
    </w:p>
    <w:p w14:paraId="74E27A8E" w14:textId="77777777" w:rsidR="00115359" w:rsidRPr="005D7C44" w:rsidRDefault="00115359" w:rsidP="006841EF">
      <w:pPr>
        <w:spacing w:line="276" w:lineRule="auto"/>
        <w:rPr>
          <w:rFonts w:ascii="Times New Roman" w:hAnsi="Times New Roman"/>
          <w:color w:val="00B0F0"/>
          <w:sz w:val="18"/>
        </w:rPr>
      </w:pPr>
    </w:p>
    <w:p w14:paraId="2F849345" w14:textId="77777777" w:rsidR="00115359" w:rsidRPr="00EF720A" w:rsidRDefault="00115359" w:rsidP="006841EF">
      <w:pPr>
        <w:spacing w:line="276" w:lineRule="auto"/>
        <w:rPr>
          <w:rFonts w:ascii="Times New Roman" w:hAnsi="Times New Roman"/>
          <w:color w:val="00B0F0"/>
        </w:rPr>
      </w:pPr>
      <w:r w:rsidRPr="00EF720A">
        <w:rPr>
          <w:rFonts w:ascii="Times New Roman" w:hAnsi="Times New Roman"/>
          <w:color w:val="00B0F0"/>
        </w:rPr>
        <w:t xml:space="preserve">The launch event will be open to </w:t>
      </w:r>
      <w:hyperlink r:id="rId11" w:history="1">
        <w:r w:rsidRPr="00EF720A">
          <w:rPr>
            <w:rFonts w:ascii="Times New Roman" w:hAnsi="Times New Roman"/>
            <w:color w:val="00B0F0"/>
            <w:u w:val="single"/>
          </w:rPr>
          <w:t>all media</w:t>
        </w:r>
      </w:hyperlink>
      <w:r w:rsidR="00A31422" w:rsidRPr="00EF720A">
        <w:rPr>
          <w:rFonts w:ascii="Times New Roman" w:hAnsi="Times New Roman"/>
          <w:color w:val="00B0F0"/>
          <w:u w:val="single"/>
        </w:rPr>
        <w:t xml:space="preserve"> accredited at COP</w:t>
      </w:r>
      <w:r w:rsidR="00BC34B9" w:rsidRPr="00266B9D">
        <w:rPr>
          <w:rFonts w:ascii="Times New Roman" w:hAnsi="Times New Roman"/>
          <w:color w:val="00B0F0"/>
        </w:rPr>
        <w:t>.</w:t>
      </w:r>
    </w:p>
    <w:p w14:paraId="0C12974F" w14:textId="77777777" w:rsidR="00C16468" w:rsidRPr="005D7C44" w:rsidRDefault="00C16468" w:rsidP="006841EF">
      <w:pPr>
        <w:spacing w:line="276" w:lineRule="auto"/>
        <w:rPr>
          <w:rStyle w:val="Hyperlink"/>
          <w:rFonts w:ascii="Times New Roman" w:hAnsi="Times New Roman"/>
          <w:b/>
          <w:bCs/>
          <w:color w:val="00B0F0"/>
          <w:spacing w:val="8"/>
          <w:sz w:val="18"/>
        </w:rPr>
      </w:pPr>
    </w:p>
    <w:p w14:paraId="404371FD" w14:textId="77777777" w:rsidR="008545CB" w:rsidRPr="00BC34B9" w:rsidRDefault="00C16468" w:rsidP="006841EF">
      <w:pPr>
        <w:numPr>
          <w:ilvl w:val="0"/>
          <w:numId w:val="1"/>
        </w:numPr>
        <w:spacing w:line="276" w:lineRule="auto"/>
        <w:rPr>
          <w:rFonts w:ascii="Times New Roman" w:eastAsia="Times New Roman" w:hAnsi="Times New Roman"/>
        </w:rPr>
      </w:pPr>
      <w:r w:rsidRPr="00BC34B9">
        <w:rPr>
          <w:rFonts w:ascii="Times New Roman" w:eastAsia="Times New Roman" w:hAnsi="Times New Roman"/>
          <w:b/>
          <w:bCs/>
          <w:color w:val="000000"/>
        </w:rPr>
        <w:t>Location:</w:t>
      </w:r>
      <w:r w:rsidRPr="00BC34B9">
        <w:rPr>
          <w:rFonts w:ascii="Times New Roman" w:eastAsia="Times New Roman" w:hAnsi="Times New Roman"/>
          <w:color w:val="000000"/>
        </w:rPr>
        <w:t>  </w:t>
      </w:r>
      <w:r w:rsidR="006A65E2" w:rsidRPr="00BC34B9">
        <w:rPr>
          <w:rFonts w:ascii="Times New Roman" w:eastAsia="Times New Roman" w:hAnsi="Times New Roman"/>
          <w:color w:val="000000"/>
        </w:rPr>
        <w:tab/>
      </w:r>
      <w:r w:rsidR="006A65E2" w:rsidRPr="00BC34B9">
        <w:rPr>
          <w:rFonts w:ascii="Times New Roman" w:eastAsia="Times New Roman" w:hAnsi="Times New Roman"/>
          <w:color w:val="000000"/>
        </w:rPr>
        <w:tab/>
      </w:r>
      <w:r w:rsidR="005510DB" w:rsidRPr="00BC34B9">
        <w:rPr>
          <w:rFonts w:ascii="Times New Roman" w:eastAsia="Times New Roman" w:hAnsi="Times New Roman"/>
          <w:color w:val="000000"/>
        </w:rPr>
        <w:t>Italian Pavilion</w:t>
      </w:r>
    </w:p>
    <w:p w14:paraId="7678CAE7" w14:textId="77777777" w:rsidR="00FF7FFA" w:rsidRPr="00FF7FFA" w:rsidRDefault="00C16468" w:rsidP="00A31422">
      <w:pPr>
        <w:numPr>
          <w:ilvl w:val="0"/>
          <w:numId w:val="1"/>
        </w:numPr>
        <w:spacing w:line="276" w:lineRule="auto"/>
        <w:rPr>
          <w:rFonts w:ascii="Times New Roman" w:eastAsia="Times New Roman" w:hAnsi="Times New Roman"/>
          <w:color w:val="000000"/>
          <w:sz w:val="20"/>
        </w:rPr>
      </w:pPr>
      <w:r w:rsidRPr="00BC34B9">
        <w:rPr>
          <w:rFonts w:ascii="Times New Roman" w:eastAsia="Times New Roman" w:hAnsi="Times New Roman"/>
          <w:b/>
          <w:bCs/>
          <w:color w:val="000000"/>
        </w:rPr>
        <w:t>Time and Date: </w:t>
      </w:r>
      <w:r w:rsidR="008545CB" w:rsidRPr="00BC34B9">
        <w:rPr>
          <w:rFonts w:ascii="Times New Roman" w:eastAsia="Times New Roman" w:hAnsi="Times New Roman"/>
          <w:b/>
          <w:bCs/>
          <w:color w:val="000000"/>
        </w:rPr>
        <w:tab/>
      </w:r>
      <w:r w:rsidR="006A65E2" w:rsidRPr="00BC34B9">
        <w:rPr>
          <w:rFonts w:ascii="Times New Roman" w:eastAsia="Times New Roman" w:hAnsi="Times New Roman"/>
          <w:b/>
          <w:bCs/>
          <w:color w:val="000000"/>
        </w:rPr>
        <w:tab/>
      </w:r>
      <w:r w:rsidR="005510DB" w:rsidRPr="00BC34B9">
        <w:rPr>
          <w:rFonts w:ascii="Times New Roman" w:eastAsia="Times New Roman" w:hAnsi="Times New Roman"/>
          <w:color w:val="000000"/>
        </w:rPr>
        <w:t>11 December 2019, 6:00 p.m. - 7:</w:t>
      </w:r>
      <w:r w:rsidR="00BC34B9">
        <w:rPr>
          <w:rFonts w:ascii="Times New Roman" w:eastAsia="Times New Roman" w:hAnsi="Times New Roman"/>
          <w:color w:val="000000"/>
        </w:rPr>
        <w:t>30</w:t>
      </w:r>
      <w:r w:rsidR="005510DB" w:rsidRPr="00BC34B9">
        <w:rPr>
          <w:rFonts w:ascii="Times New Roman" w:eastAsia="Times New Roman" w:hAnsi="Times New Roman"/>
          <w:color w:val="000000"/>
        </w:rPr>
        <w:t xml:space="preserve"> p.m.</w:t>
      </w:r>
    </w:p>
    <w:p w14:paraId="130CF183" w14:textId="77777777" w:rsidR="00FF7FFA" w:rsidRPr="005D7C44" w:rsidRDefault="00FF7FFA" w:rsidP="00FF7FFA">
      <w:pPr>
        <w:spacing w:line="276" w:lineRule="auto"/>
        <w:rPr>
          <w:rFonts w:ascii="Times New Roman" w:eastAsia="Times New Roman" w:hAnsi="Times New Roman"/>
          <w:color w:val="000000"/>
          <w:sz w:val="18"/>
        </w:rPr>
      </w:pPr>
    </w:p>
    <w:p w14:paraId="7299F026" w14:textId="77777777" w:rsidR="00FF7FFA" w:rsidRPr="00B13E4B" w:rsidRDefault="00FF7FFA" w:rsidP="00FF7FFA">
      <w:pPr>
        <w:spacing w:line="276" w:lineRule="auto"/>
        <w:rPr>
          <w:rFonts w:ascii="Times New Roman" w:eastAsia="Times New Roman" w:hAnsi="Times New Roman"/>
          <w:b/>
          <w:color w:val="000000"/>
          <w:sz w:val="2"/>
        </w:rPr>
      </w:pPr>
      <w:r w:rsidRPr="00FF7FFA">
        <w:rPr>
          <w:rFonts w:ascii="Times New Roman" w:eastAsia="Times New Roman" w:hAnsi="Times New Roman"/>
          <w:b/>
          <w:color w:val="000000"/>
        </w:rPr>
        <w:t>Key speakers:</w:t>
      </w:r>
      <w:r w:rsidR="00B13E4B">
        <w:rPr>
          <w:rFonts w:ascii="Times New Roman" w:eastAsia="Times New Roman" w:hAnsi="Times New Roman"/>
          <w:b/>
          <w:color w:val="000000"/>
        </w:rPr>
        <w:br/>
      </w:r>
    </w:p>
    <w:p w14:paraId="169EDF8A" w14:textId="77777777" w:rsidR="00FF7FFA" w:rsidRPr="00FF7FFA" w:rsidRDefault="00FF7FFA" w:rsidP="00FF7FFA">
      <w:pPr>
        <w:pStyle w:val="ListParagraph"/>
        <w:numPr>
          <w:ilvl w:val="0"/>
          <w:numId w:val="11"/>
        </w:numPr>
        <w:spacing w:line="276" w:lineRule="auto"/>
        <w:rPr>
          <w:rFonts w:ascii="Times New Roman" w:eastAsia="Times New Roman" w:hAnsi="Times New Roman"/>
          <w:color w:val="000000"/>
          <w:sz w:val="24"/>
          <w:szCs w:val="24"/>
        </w:rPr>
      </w:pPr>
      <w:r w:rsidRPr="0040107F">
        <w:rPr>
          <w:rFonts w:ascii="Times New Roman" w:eastAsia="Times New Roman" w:hAnsi="Times New Roman"/>
          <w:color w:val="000000"/>
          <w:sz w:val="24"/>
          <w:szCs w:val="24"/>
        </w:rPr>
        <w:t>Opening remarks</w:t>
      </w:r>
      <w:r w:rsidRPr="00FF7FF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br/>
      </w:r>
      <w:r w:rsidRPr="00FF7FFA">
        <w:rPr>
          <w:rFonts w:ascii="Times New Roman" w:eastAsia="Times New Roman" w:hAnsi="Times New Roman"/>
          <w:color w:val="000000"/>
          <w:sz w:val="20"/>
          <w:szCs w:val="24"/>
        </w:rPr>
        <w:t xml:space="preserve">Presented by Inger Andersen, Executive Director, </w:t>
      </w:r>
      <w:r>
        <w:rPr>
          <w:rFonts w:ascii="Times New Roman" w:eastAsia="Times New Roman" w:hAnsi="Times New Roman"/>
          <w:color w:val="000000"/>
          <w:sz w:val="20"/>
          <w:szCs w:val="24"/>
        </w:rPr>
        <w:t>UNEP</w:t>
      </w:r>
    </w:p>
    <w:p w14:paraId="67F25CD0" w14:textId="77777777" w:rsidR="00FF7FFA" w:rsidRPr="00FF7FFA" w:rsidRDefault="00FF7FFA" w:rsidP="00FF7FFA">
      <w:pPr>
        <w:pStyle w:val="ListParagraph"/>
        <w:numPr>
          <w:ilvl w:val="0"/>
          <w:numId w:val="11"/>
        </w:numPr>
        <w:spacing w:line="276" w:lineRule="auto"/>
        <w:rPr>
          <w:rFonts w:ascii="Times New Roman" w:eastAsia="Times New Roman" w:hAnsi="Times New Roman"/>
          <w:color w:val="000000"/>
          <w:sz w:val="20"/>
          <w:szCs w:val="24"/>
        </w:rPr>
      </w:pPr>
      <w:r w:rsidRPr="00FF7FFA">
        <w:rPr>
          <w:rFonts w:ascii="Times New Roman" w:eastAsia="Times New Roman" w:hAnsi="Times New Roman"/>
          <w:b/>
          <w:color w:val="000000"/>
          <w:sz w:val="24"/>
          <w:szCs w:val="24"/>
        </w:rPr>
        <w:t>Natural Resources Matter</w:t>
      </w:r>
      <w:r>
        <w:rPr>
          <w:rFonts w:ascii="Times New Roman" w:eastAsia="Times New Roman" w:hAnsi="Times New Roman"/>
          <w:color w:val="000000"/>
          <w:sz w:val="24"/>
          <w:szCs w:val="24"/>
        </w:rPr>
        <w:t xml:space="preserve"> - </w:t>
      </w:r>
      <w:r w:rsidRPr="00FF7FFA">
        <w:rPr>
          <w:rFonts w:ascii="Times New Roman" w:eastAsia="Times New Roman" w:hAnsi="Times New Roman"/>
          <w:color w:val="000000"/>
          <w:sz w:val="24"/>
          <w:szCs w:val="24"/>
        </w:rPr>
        <w:t xml:space="preserve">Introduction to the work of </w:t>
      </w:r>
      <w:r>
        <w:rPr>
          <w:rFonts w:ascii="Times New Roman" w:eastAsia="Times New Roman" w:hAnsi="Times New Roman"/>
          <w:color w:val="000000"/>
          <w:sz w:val="24"/>
          <w:szCs w:val="24"/>
        </w:rPr>
        <w:t>the IRP</w:t>
      </w:r>
      <w:r w:rsidRPr="00FF7FF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br/>
      </w:r>
      <w:r w:rsidRPr="00FF7FFA">
        <w:rPr>
          <w:rFonts w:ascii="Times New Roman" w:eastAsia="Times New Roman" w:hAnsi="Times New Roman"/>
          <w:color w:val="000000"/>
          <w:sz w:val="20"/>
          <w:szCs w:val="24"/>
        </w:rPr>
        <w:t>Presented by Izabella Teixeira, Co-Chair of the International Resource Panel</w:t>
      </w:r>
    </w:p>
    <w:p w14:paraId="57DF93CB" w14:textId="77777777" w:rsidR="00FF7FFA" w:rsidRPr="00FF7FFA" w:rsidRDefault="00FF7FFA" w:rsidP="00FF7FFA">
      <w:pPr>
        <w:pStyle w:val="ListParagraph"/>
        <w:numPr>
          <w:ilvl w:val="0"/>
          <w:numId w:val="11"/>
        </w:numPr>
        <w:rPr>
          <w:rFonts w:ascii="Times New Roman" w:eastAsia="Times New Roman" w:hAnsi="Times New Roman"/>
          <w:sz w:val="20"/>
          <w:szCs w:val="24"/>
        </w:rPr>
      </w:pPr>
      <w:r w:rsidRPr="00FF7FFA">
        <w:rPr>
          <w:rFonts w:ascii="Times New Roman" w:eastAsia="Times New Roman" w:hAnsi="Times New Roman"/>
          <w:b/>
          <w:color w:val="000000"/>
          <w:sz w:val="24"/>
          <w:szCs w:val="24"/>
        </w:rPr>
        <w:t>Resource Efficiency and Climate Change</w:t>
      </w:r>
      <w:r>
        <w:rPr>
          <w:rFonts w:ascii="Times New Roman" w:eastAsia="Times New Roman" w:hAnsi="Times New Roman"/>
          <w:color w:val="000000"/>
          <w:sz w:val="24"/>
          <w:szCs w:val="24"/>
        </w:rPr>
        <w:t xml:space="preserve"> </w:t>
      </w:r>
      <w:r w:rsidRPr="0040107F">
        <w:rPr>
          <w:rFonts w:ascii="Times New Roman" w:eastAsia="Times New Roman" w:hAnsi="Times New Roman"/>
          <w:b/>
          <w:color w:val="000000"/>
          <w:sz w:val="24"/>
          <w:szCs w:val="24"/>
        </w:rPr>
        <w:t>- Key Messages</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br/>
      </w:r>
      <w:r w:rsidRPr="00FF7FFA">
        <w:rPr>
          <w:rFonts w:ascii="Times New Roman" w:eastAsia="Times New Roman" w:hAnsi="Times New Roman"/>
          <w:color w:val="000000"/>
          <w:sz w:val="20"/>
          <w:szCs w:val="24"/>
        </w:rPr>
        <w:t xml:space="preserve">Presented by Edgar </w:t>
      </w:r>
      <w:proofErr w:type="spellStart"/>
      <w:r w:rsidRPr="00FF7FFA">
        <w:rPr>
          <w:rFonts w:ascii="Times New Roman" w:eastAsia="Times New Roman" w:hAnsi="Times New Roman"/>
          <w:color w:val="000000"/>
          <w:sz w:val="20"/>
          <w:szCs w:val="24"/>
        </w:rPr>
        <w:t>Hertwich</w:t>
      </w:r>
      <w:proofErr w:type="spellEnd"/>
      <w:r w:rsidRPr="00FF7FFA">
        <w:rPr>
          <w:rFonts w:ascii="Times New Roman" w:eastAsia="Times New Roman" w:hAnsi="Times New Roman"/>
          <w:color w:val="000000"/>
          <w:sz w:val="20"/>
          <w:szCs w:val="24"/>
        </w:rPr>
        <w:t xml:space="preserve">, Lead author and </w:t>
      </w:r>
      <w:r>
        <w:rPr>
          <w:rFonts w:ascii="Times New Roman" w:eastAsia="Times New Roman" w:hAnsi="Times New Roman"/>
          <w:color w:val="000000"/>
          <w:sz w:val="20"/>
          <w:szCs w:val="24"/>
        </w:rPr>
        <w:t xml:space="preserve">IRP </w:t>
      </w:r>
      <w:r w:rsidRPr="00FF7FFA">
        <w:rPr>
          <w:rFonts w:ascii="Times New Roman" w:eastAsia="Times New Roman" w:hAnsi="Times New Roman"/>
          <w:color w:val="000000"/>
          <w:sz w:val="20"/>
          <w:szCs w:val="24"/>
        </w:rPr>
        <w:t xml:space="preserve">member </w:t>
      </w:r>
    </w:p>
    <w:p w14:paraId="3735B2BB" w14:textId="77777777" w:rsidR="0040107F" w:rsidRPr="0040107F" w:rsidRDefault="00FF7FFA" w:rsidP="00FF7FFA">
      <w:pPr>
        <w:pStyle w:val="ListParagraph"/>
        <w:numPr>
          <w:ilvl w:val="0"/>
          <w:numId w:val="11"/>
        </w:numPr>
        <w:spacing w:line="276" w:lineRule="auto"/>
        <w:rPr>
          <w:rFonts w:ascii="Times New Roman" w:eastAsia="Times New Roman" w:hAnsi="Times New Roman"/>
          <w:color w:val="000000"/>
          <w:sz w:val="24"/>
          <w:szCs w:val="24"/>
        </w:rPr>
      </w:pPr>
      <w:r w:rsidRPr="0040107F">
        <w:rPr>
          <w:rFonts w:ascii="Times New Roman" w:eastAsia="Times New Roman" w:hAnsi="Times New Roman"/>
          <w:b/>
          <w:color w:val="000000"/>
          <w:sz w:val="24"/>
          <w:szCs w:val="24"/>
        </w:rPr>
        <w:t>Resource Efficiency Strategies for Climate</w:t>
      </w:r>
      <w:r>
        <w:rPr>
          <w:rFonts w:ascii="Times New Roman" w:eastAsia="Times New Roman" w:hAnsi="Times New Roman"/>
          <w:color w:val="000000"/>
          <w:sz w:val="24"/>
          <w:szCs w:val="24"/>
        </w:rPr>
        <w:t xml:space="preserve"> </w:t>
      </w:r>
      <w:r w:rsidRPr="0040107F">
        <w:rPr>
          <w:rFonts w:ascii="Times New Roman" w:eastAsia="Times New Roman" w:hAnsi="Times New Roman"/>
          <w:b/>
          <w:color w:val="000000"/>
          <w:sz w:val="24"/>
          <w:szCs w:val="24"/>
        </w:rPr>
        <w:t>- A G7 perspective</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br/>
      </w:r>
      <w:r w:rsidRPr="0040107F">
        <w:rPr>
          <w:rFonts w:ascii="Times New Roman" w:eastAsia="Times New Roman" w:hAnsi="Times New Roman"/>
          <w:color w:val="000000"/>
          <w:sz w:val="20"/>
          <w:szCs w:val="24"/>
        </w:rPr>
        <w:t>Presented by Sergio Costa, Minister of Environment, Land &amp; Sea of Italy</w:t>
      </w:r>
    </w:p>
    <w:p w14:paraId="22167D90" w14:textId="77777777" w:rsidR="0040107F" w:rsidRPr="0040107F" w:rsidRDefault="0040107F" w:rsidP="00FF7FFA">
      <w:pPr>
        <w:pStyle w:val="ListParagraph"/>
        <w:numPr>
          <w:ilvl w:val="0"/>
          <w:numId w:val="11"/>
        </w:numPr>
        <w:spacing w:line="276" w:lineRule="auto"/>
        <w:rPr>
          <w:rFonts w:ascii="Times New Roman" w:eastAsia="Times New Roman" w:hAnsi="Times New Roman"/>
          <w:b/>
          <w:color w:val="000000"/>
          <w:sz w:val="24"/>
          <w:szCs w:val="24"/>
        </w:rPr>
      </w:pPr>
      <w:r w:rsidRPr="0040107F">
        <w:rPr>
          <w:rFonts w:ascii="Times New Roman" w:eastAsia="Times New Roman" w:hAnsi="Times New Roman"/>
          <w:b/>
          <w:color w:val="000000"/>
          <w:sz w:val="24"/>
          <w:szCs w:val="24"/>
        </w:rPr>
        <w:t>Resource Efficiency and Climate Change - A new dimension to the NDCs</w:t>
      </w:r>
    </w:p>
    <w:p w14:paraId="53DBB7AE" w14:textId="77777777" w:rsidR="0040107F" w:rsidRDefault="0040107F" w:rsidP="0040107F">
      <w:pPr>
        <w:pStyle w:val="ListParagraph"/>
        <w:spacing w:line="276" w:lineRule="auto"/>
        <w:rPr>
          <w:rFonts w:ascii="Times New Roman" w:eastAsia="Times New Roman" w:hAnsi="Times New Roman"/>
          <w:color w:val="000000"/>
          <w:sz w:val="20"/>
          <w:szCs w:val="24"/>
        </w:rPr>
      </w:pPr>
      <w:r w:rsidRPr="0040107F">
        <w:rPr>
          <w:rFonts w:ascii="Times New Roman" w:eastAsia="Times New Roman" w:hAnsi="Times New Roman"/>
          <w:color w:val="000000"/>
          <w:sz w:val="20"/>
          <w:szCs w:val="24"/>
        </w:rPr>
        <w:t>Presented by Teresa Ribera, Minister of Environment of Spain (tbc)</w:t>
      </w:r>
    </w:p>
    <w:p w14:paraId="2F227B28" w14:textId="77777777" w:rsidR="00FF7FFA" w:rsidRDefault="0040107F" w:rsidP="0040107F">
      <w:pPr>
        <w:pStyle w:val="ListParagraph"/>
        <w:numPr>
          <w:ilvl w:val="0"/>
          <w:numId w:val="11"/>
        </w:numPr>
        <w:spacing w:line="276" w:lineRule="auto"/>
        <w:rPr>
          <w:rFonts w:ascii="Times New Roman" w:eastAsia="Times New Roman" w:hAnsi="Times New Roman"/>
          <w:color w:val="000000"/>
          <w:sz w:val="24"/>
          <w:szCs w:val="24"/>
        </w:rPr>
      </w:pPr>
      <w:r w:rsidRPr="0040107F">
        <w:rPr>
          <w:rFonts w:ascii="Times New Roman" w:eastAsia="Times New Roman" w:hAnsi="Times New Roman"/>
          <w:color w:val="000000"/>
          <w:sz w:val="24"/>
          <w:szCs w:val="24"/>
        </w:rPr>
        <w:t>Questions &amp; answers</w:t>
      </w:r>
      <w:r>
        <w:rPr>
          <w:rFonts w:ascii="Times New Roman" w:eastAsia="Times New Roman" w:hAnsi="Times New Roman"/>
          <w:color w:val="000000"/>
          <w:sz w:val="24"/>
          <w:szCs w:val="24"/>
        </w:rPr>
        <w:t xml:space="preserve"> from the floor</w:t>
      </w:r>
      <w:r w:rsidRPr="0040107F">
        <w:rPr>
          <w:rFonts w:ascii="Times New Roman" w:eastAsia="Times New Roman" w:hAnsi="Times New Roman"/>
          <w:color w:val="000000"/>
          <w:sz w:val="24"/>
          <w:szCs w:val="24"/>
        </w:rPr>
        <w:t xml:space="preserve"> (25 minutes)</w:t>
      </w:r>
    </w:p>
    <w:p w14:paraId="58DB8B6A" w14:textId="77777777" w:rsidR="0040107F" w:rsidRPr="0040107F" w:rsidRDefault="0040107F" w:rsidP="0040107F">
      <w:pPr>
        <w:pStyle w:val="ListParagraph"/>
        <w:numPr>
          <w:ilvl w:val="0"/>
          <w:numId w:val="11"/>
        </w:numPr>
        <w:spacing w:line="276" w:lineRule="auto"/>
        <w:rPr>
          <w:rFonts w:ascii="Times New Roman" w:eastAsia="Times New Roman" w:hAnsi="Times New Roman"/>
          <w:color w:val="000000"/>
          <w:sz w:val="20"/>
          <w:szCs w:val="24"/>
        </w:rPr>
      </w:pPr>
      <w:r w:rsidRPr="00FF7FFA">
        <w:rPr>
          <w:rFonts w:ascii="Times New Roman" w:eastAsia="Times New Roman" w:hAnsi="Times New Roman"/>
          <w:color w:val="000000"/>
          <w:sz w:val="24"/>
          <w:szCs w:val="24"/>
        </w:rPr>
        <w:t>Closing remarks</w:t>
      </w:r>
      <w:r>
        <w:rPr>
          <w:rFonts w:ascii="Times New Roman" w:eastAsia="Times New Roman" w:hAnsi="Times New Roman"/>
          <w:color w:val="000000"/>
          <w:sz w:val="24"/>
          <w:szCs w:val="24"/>
        </w:rPr>
        <w:br/>
      </w:r>
      <w:r w:rsidRPr="0040107F">
        <w:rPr>
          <w:rFonts w:ascii="Times New Roman" w:eastAsia="Times New Roman" w:hAnsi="Times New Roman"/>
          <w:color w:val="000000"/>
          <w:sz w:val="20"/>
          <w:szCs w:val="24"/>
        </w:rPr>
        <w:t>Presented by Izabella Teixeira, Co-Chair of the International Resource Panel</w:t>
      </w:r>
    </w:p>
    <w:p w14:paraId="79805232" w14:textId="77777777" w:rsidR="00B13E4B" w:rsidRDefault="00B13E4B" w:rsidP="00B13E4B">
      <w:pPr>
        <w:spacing w:line="276" w:lineRule="auto"/>
        <w:rPr>
          <w:rFonts w:ascii="Times New Roman" w:hAnsi="Times New Roman"/>
          <w:b/>
          <w:color w:val="000000" w:themeColor="text1"/>
        </w:rPr>
      </w:pPr>
      <w:r>
        <w:rPr>
          <w:rFonts w:ascii="Times New Roman" w:hAnsi="Times New Roman"/>
          <w:b/>
          <w:color w:val="000000" w:themeColor="text1"/>
        </w:rPr>
        <w:lastRenderedPageBreak/>
        <w:t>Expected outcomes:</w:t>
      </w:r>
    </w:p>
    <w:p w14:paraId="4ADE4F8F" w14:textId="77777777" w:rsidR="00B13E4B" w:rsidRPr="00B13E4B" w:rsidRDefault="00B13E4B" w:rsidP="00B13E4B">
      <w:pPr>
        <w:pStyle w:val="ListParagraph"/>
        <w:numPr>
          <w:ilvl w:val="0"/>
          <w:numId w:val="13"/>
        </w:numPr>
        <w:spacing w:line="276" w:lineRule="auto"/>
        <w:rPr>
          <w:rFonts w:ascii="Times New Roman" w:hAnsi="Times New Roman"/>
          <w:color w:val="000000" w:themeColor="text1"/>
        </w:rPr>
      </w:pPr>
      <w:r w:rsidRPr="00B13E4B">
        <w:rPr>
          <w:rFonts w:ascii="Times New Roman" w:hAnsi="Times New Roman"/>
          <w:color w:val="000000" w:themeColor="text1"/>
        </w:rPr>
        <w:t>Knowledge and policy exchange on the linkages between natural resources and</w:t>
      </w:r>
    </w:p>
    <w:p w14:paraId="4D9F037B" w14:textId="77777777" w:rsidR="00B13E4B" w:rsidRPr="00B13E4B" w:rsidRDefault="00B13E4B" w:rsidP="00B13E4B">
      <w:pPr>
        <w:spacing w:line="276" w:lineRule="auto"/>
        <w:ind w:firstLine="720"/>
        <w:rPr>
          <w:rFonts w:ascii="Times New Roman" w:hAnsi="Times New Roman"/>
          <w:color w:val="000000" w:themeColor="text1"/>
        </w:rPr>
      </w:pPr>
      <w:r w:rsidRPr="00B13E4B">
        <w:rPr>
          <w:rFonts w:ascii="Times New Roman" w:hAnsi="Times New Roman"/>
          <w:color w:val="000000" w:themeColor="text1"/>
        </w:rPr>
        <w:t>climate change.</w:t>
      </w:r>
    </w:p>
    <w:p w14:paraId="68555A0D" w14:textId="77777777" w:rsidR="00B13E4B" w:rsidRPr="00B13E4B" w:rsidRDefault="00B13E4B" w:rsidP="00B13E4B">
      <w:pPr>
        <w:pStyle w:val="ListParagraph"/>
        <w:numPr>
          <w:ilvl w:val="0"/>
          <w:numId w:val="13"/>
        </w:numPr>
        <w:spacing w:line="276" w:lineRule="auto"/>
        <w:rPr>
          <w:rFonts w:ascii="Times New Roman" w:hAnsi="Times New Roman"/>
          <w:color w:val="000000" w:themeColor="text1"/>
        </w:rPr>
      </w:pPr>
      <w:r w:rsidRPr="00B13E4B">
        <w:rPr>
          <w:rFonts w:ascii="Times New Roman" w:hAnsi="Times New Roman"/>
          <w:color w:val="000000" w:themeColor="text1"/>
        </w:rPr>
        <w:t>Insights and discussion on the GHG abatement potential of material efficiency</w:t>
      </w:r>
    </w:p>
    <w:p w14:paraId="2D6C92CB" w14:textId="77777777" w:rsidR="00B13E4B" w:rsidRPr="00B13E4B" w:rsidRDefault="00B13E4B" w:rsidP="00B13E4B">
      <w:pPr>
        <w:spacing w:line="276" w:lineRule="auto"/>
        <w:ind w:firstLine="720"/>
        <w:rPr>
          <w:rFonts w:ascii="Times New Roman" w:hAnsi="Times New Roman"/>
          <w:color w:val="000000" w:themeColor="text1"/>
        </w:rPr>
      </w:pPr>
      <w:r w:rsidRPr="00B13E4B">
        <w:rPr>
          <w:rFonts w:ascii="Times New Roman" w:hAnsi="Times New Roman"/>
          <w:color w:val="000000" w:themeColor="text1"/>
        </w:rPr>
        <w:t>strategies, particularly in the vehicle and residential housing sectors and how to</w:t>
      </w:r>
    </w:p>
    <w:p w14:paraId="39484911" w14:textId="77777777" w:rsidR="00B13E4B" w:rsidRPr="00B13E4B" w:rsidRDefault="00B13E4B" w:rsidP="00B13E4B">
      <w:pPr>
        <w:spacing w:line="276" w:lineRule="auto"/>
        <w:ind w:firstLine="720"/>
        <w:rPr>
          <w:rFonts w:ascii="Times New Roman" w:hAnsi="Times New Roman"/>
          <w:color w:val="000000" w:themeColor="text1"/>
        </w:rPr>
      </w:pPr>
      <w:r w:rsidRPr="00B13E4B">
        <w:rPr>
          <w:rFonts w:ascii="Times New Roman" w:hAnsi="Times New Roman"/>
          <w:color w:val="000000" w:themeColor="text1"/>
        </w:rPr>
        <w:t>embed these into relevant climate mitigation policies.</w:t>
      </w:r>
    </w:p>
    <w:p w14:paraId="2527EA6B" w14:textId="77777777" w:rsidR="00B13E4B" w:rsidRDefault="00B13E4B" w:rsidP="00465FB3">
      <w:pPr>
        <w:spacing w:line="276" w:lineRule="auto"/>
        <w:rPr>
          <w:rFonts w:ascii="Times New Roman" w:hAnsi="Times New Roman"/>
          <w:b/>
        </w:rPr>
      </w:pPr>
    </w:p>
    <w:p w14:paraId="0758CB2A" w14:textId="77777777" w:rsidR="00465FB3" w:rsidRPr="00465FB3" w:rsidRDefault="00465FB3" w:rsidP="00465FB3">
      <w:pPr>
        <w:spacing w:line="276" w:lineRule="auto"/>
        <w:rPr>
          <w:rFonts w:ascii="Times New Roman" w:hAnsi="Times New Roman"/>
          <w:b/>
        </w:rPr>
      </w:pPr>
      <w:r w:rsidRPr="00465FB3">
        <w:rPr>
          <w:rFonts w:ascii="Times New Roman" w:hAnsi="Times New Roman"/>
          <w:b/>
        </w:rPr>
        <w:t xml:space="preserve">Media will be able to access the summary </w:t>
      </w:r>
      <w:r w:rsidR="0027622A">
        <w:rPr>
          <w:rFonts w:ascii="Times New Roman" w:hAnsi="Times New Roman"/>
          <w:b/>
        </w:rPr>
        <w:t xml:space="preserve">for policymakers </w:t>
      </w:r>
      <w:r w:rsidRPr="00465FB3">
        <w:rPr>
          <w:rFonts w:ascii="Times New Roman" w:hAnsi="Times New Roman"/>
          <w:b/>
        </w:rPr>
        <w:t>and press release under embargo prior to the event. Report</w:t>
      </w:r>
      <w:r w:rsidR="0027622A">
        <w:rPr>
          <w:rFonts w:ascii="Times New Roman" w:hAnsi="Times New Roman"/>
          <w:b/>
        </w:rPr>
        <w:t>’s</w:t>
      </w:r>
      <w:r w:rsidRPr="00465FB3">
        <w:rPr>
          <w:rFonts w:ascii="Times New Roman" w:hAnsi="Times New Roman"/>
          <w:b/>
        </w:rPr>
        <w:t xml:space="preserve"> authors and experts are available for pre-briefings upon request. </w:t>
      </w:r>
    </w:p>
    <w:p w14:paraId="7476B7E3" w14:textId="77777777" w:rsidR="00465FB3" w:rsidRDefault="00465FB3" w:rsidP="00465FB3">
      <w:pPr>
        <w:rPr>
          <w:rFonts w:ascii="Times New Roman" w:hAnsi="Times New Roman"/>
          <w:b/>
        </w:rPr>
      </w:pPr>
    </w:p>
    <w:p w14:paraId="0979710F" w14:textId="77777777" w:rsidR="00115359" w:rsidRPr="00AB557C" w:rsidRDefault="008268CB" w:rsidP="006841EF">
      <w:pPr>
        <w:spacing w:line="276" w:lineRule="auto"/>
        <w:jc w:val="both"/>
        <w:rPr>
          <w:rFonts w:ascii="Times New Roman" w:hAnsi="Times New Roman"/>
          <w:b/>
          <w:bCs/>
          <w:color w:val="000000"/>
        </w:rPr>
      </w:pPr>
      <w:r w:rsidRPr="00BC34B9">
        <w:rPr>
          <w:rFonts w:ascii="Times New Roman" w:hAnsi="Times New Roman"/>
          <w:b/>
          <w:bCs/>
          <w:color w:val="000000"/>
        </w:rPr>
        <w:t>A</w:t>
      </w:r>
      <w:r w:rsidR="00115359" w:rsidRPr="00BC34B9">
        <w:rPr>
          <w:rFonts w:ascii="Times New Roman" w:hAnsi="Times New Roman"/>
          <w:b/>
          <w:bCs/>
          <w:color w:val="000000"/>
        </w:rPr>
        <w:t xml:space="preserve">bout the </w:t>
      </w:r>
      <w:r w:rsidR="00AB557C">
        <w:rPr>
          <w:rFonts w:ascii="Times New Roman" w:hAnsi="Times New Roman"/>
          <w:b/>
          <w:bCs/>
          <w:color w:val="000000"/>
        </w:rPr>
        <w:t>Resource Efficiency and Climate Change r</w:t>
      </w:r>
      <w:r w:rsidR="00115359" w:rsidRPr="00BC34B9">
        <w:rPr>
          <w:rFonts w:ascii="Times New Roman" w:hAnsi="Times New Roman"/>
          <w:b/>
          <w:bCs/>
          <w:color w:val="000000"/>
        </w:rPr>
        <w:t>eport:</w:t>
      </w:r>
      <w:r w:rsidR="00115359" w:rsidRPr="00AB557C">
        <w:rPr>
          <w:rFonts w:ascii="Times New Roman" w:hAnsi="Times New Roman"/>
          <w:b/>
          <w:bCs/>
          <w:color w:val="000000"/>
        </w:rPr>
        <w:t xml:space="preserve"> </w:t>
      </w:r>
    </w:p>
    <w:p w14:paraId="12F30E04" w14:textId="09E5CF2B" w:rsidR="00AB557C" w:rsidRPr="00465FB3" w:rsidRDefault="00AB557C" w:rsidP="00AB557C">
      <w:pPr>
        <w:shd w:val="clear" w:color="auto" w:fill="FFFFFF"/>
        <w:rPr>
          <w:rFonts w:eastAsia="Times New Roman" w:cs="Segoe UI"/>
          <w:color w:val="FF0000"/>
        </w:rPr>
      </w:pPr>
      <w:r w:rsidRPr="00E04F84">
        <w:rPr>
          <w:rFonts w:cs="Segoe UI"/>
          <w:i/>
          <w:color w:val="000000" w:themeColor="text1"/>
        </w:rPr>
        <w:t xml:space="preserve">“This report makes </w:t>
      </w:r>
      <w:r w:rsidR="00E04F84" w:rsidRPr="00E04F84">
        <w:rPr>
          <w:rFonts w:cs="Segoe UI"/>
          <w:i/>
          <w:color w:val="000000" w:themeColor="text1"/>
        </w:rPr>
        <w:t xml:space="preserve">it </w:t>
      </w:r>
      <w:r w:rsidRPr="00E04F84">
        <w:rPr>
          <w:rFonts w:cs="Segoe UI"/>
          <w:i/>
          <w:color w:val="000000" w:themeColor="text1"/>
        </w:rPr>
        <w:t xml:space="preserve">clear that natural resources are vital for our well-being, our housing, our transportation and our food. Their efficient use is central to a </w:t>
      </w:r>
      <w:r w:rsidRPr="00E04F84">
        <w:rPr>
          <w:rFonts w:eastAsia="Times New Roman" w:cs="Segoe UI"/>
          <w:i/>
          <w:color w:val="000000" w:themeColor="text1"/>
        </w:rPr>
        <w:t>future with universal access to sustainable and affordable energy sources, emissions-neutral infrastructure and buildings, zero-emission transport systems, energy-efficient industries and low-waste societies. The strategies highlighted in this report can play a big part in making this future a reality”</w:t>
      </w:r>
      <w:r w:rsidRPr="00E04F84">
        <w:rPr>
          <w:rFonts w:eastAsia="Times New Roman" w:cs="Segoe UI"/>
          <w:color w:val="000000" w:themeColor="text1"/>
        </w:rPr>
        <w:t xml:space="preserve"> (Inger Andersen, Executive Director, UNEP).</w:t>
      </w:r>
    </w:p>
    <w:p w14:paraId="116D6076" w14:textId="77777777" w:rsidR="00AB557C" w:rsidRDefault="00AB557C" w:rsidP="00AB557C">
      <w:pPr>
        <w:shd w:val="clear" w:color="auto" w:fill="FFFFFF"/>
        <w:rPr>
          <w:rFonts w:eastAsia="Times New Roman" w:cs="Segoe UI"/>
          <w:color w:val="000000"/>
        </w:rPr>
      </w:pPr>
    </w:p>
    <w:p w14:paraId="2C1A3A67" w14:textId="77777777" w:rsidR="00AB557C" w:rsidRPr="00AB557C" w:rsidRDefault="00AB557C" w:rsidP="00AB557C">
      <w:pPr>
        <w:shd w:val="clear" w:color="auto" w:fill="FFFFFF"/>
        <w:rPr>
          <w:rFonts w:ascii="Times New Roman" w:eastAsia="Times New Roman" w:hAnsi="Times New Roman"/>
          <w:b/>
          <w:color w:val="000000"/>
        </w:rPr>
      </w:pPr>
      <w:r w:rsidRPr="00AB557C">
        <w:rPr>
          <w:rFonts w:ascii="Times New Roman" w:eastAsia="Times New Roman" w:hAnsi="Times New Roman"/>
          <w:b/>
          <w:color w:val="000000"/>
        </w:rPr>
        <w:t>About the International Resource Panel</w:t>
      </w:r>
    </w:p>
    <w:p w14:paraId="053F495A" w14:textId="77777777" w:rsidR="00B13E4B" w:rsidRPr="005D7C44" w:rsidRDefault="005D7C44" w:rsidP="00AB557C">
      <w:pPr>
        <w:rPr>
          <w:rFonts w:ascii="Times New Roman" w:eastAsia="Times New Roman" w:hAnsi="Times New Roman"/>
          <w:color w:val="000000"/>
        </w:rPr>
      </w:pPr>
      <w:r>
        <w:rPr>
          <w:rFonts w:ascii="Times New Roman" w:eastAsia="Times New Roman" w:hAnsi="Times New Roman"/>
          <w:color w:val="000000"/>
        </w:rPr>
        <w:t>L</w:t>
      </w:r>
      <w:r w:rsidRPr="00AB557C">
        <w:rPr>
          <w:rFonts w:ascii="Times New Roman" w:eastAsia="Times New Roman" w:hAnsi="Times New Roman"/>
          <w:color w:val="000000"/>
        </w:rPr>
        <w:t>aunched in 2007</w:t>
      </w:r>
      <w:r>
        <w:rPr>
          <w:rFonts w:ascii="Times New Roman" w:eastAsia="Times New Roman" w:hAnsi="Times New Roman"/>
          <w:color w:val="000000"/>
        </w:rPr>
        <w:t>,</w:t>
      </w:r>
      <w:r w:rsidRPr="00AB557C">
        <w:rPr>
          <w:rFonts w:ascii="Times New Roman" w:eastAsia="Times New Roman" w:hAnsi="Times New Roman"/>
          <w:color w:val="000000"/>
        </w:rPr>
        <w:t xml:space="preserve"> </w:t>
      </w:r>
      <w:r>
        <w:rPr>
          <w:rFonts w:ascii="Times New Roman" w:eastAsia="Times New Roman" w:hAnsi="Times New Roman"/>
          <w:color w:val="000000"/>
        </w:rPr>
        <w:t>t</w:t>
      </w:r>
      <w:r w:rsidR="00AB557C" w:rsidRPr="00AB557C">
        <w:rPr>
          <w:rFonts w:ascii="Times New Roman" w:eastAsia="Times New Roman" w:hAnsi="Times New Roman"/>
          <w:color w:val="000000"/>
        </w:rPr>
        <w:t xml:space="preserve">he International Resource Panel </w:t>
      </w:r>
      <w:r w:rsidRPr="005D7C44">
        <w:rPr>
          <w:rStyle w:val="fontstyle01"/>
          <w:rFonts w:ascii="Times New Roman" w:hAnsi="Times New Roman"/>
        </w:rPr>
        <w:t xml:space="preserve">is the leading global scientific </w:t>
      </w:r>
      <w:r>
        <w:rPr>
          <w:rStyle w:val="fontstyle01"/>
          <w:rFonts w:ascii="Times New Roman" w:hAnsi="Times New Roman"/>
        </w:rPr>
        <w:t>p</w:t>
      </w:r>
      <w:r w:rsidRPr="005D7C44">
        <w:rPr>
          <w:rStyle w:val="fontstyle01"/>
          <w:rFonts w:ascii="Times New Roman" w:hAnsi="Times New Roman"/>
        </w:rPr>
        <w:t>anel working on</w:t>
      </w:r>
      <w:r>
        <w:rPr>
          <w:rFonts w:ascii="Times New Roman" w:hAnsi="Times New Roman"/>
          <w:color w:val="000000"/>
        </w:rPr>
        <w:t xml:space="preserve"> </w:t>
      </w:r>
      <w:r w:rsidRPr="005D7C44">
        <w:rPr>
          <w:rStyle w:val="fontstyle01"/>
          <w:rFonts w:ascii="Times New Roman" w:hAnsi="Times New Roman"/>
        </w:rPr>
        <w:t xml:space="preserve">the sustainable management of natural resources. </w:t>
      </w:r>
      <w:r>
        <w:rPr>
          <w:rFonts w:ascii="Times New Roman" w:eastAsia="Times New Roman" w:hAnsi="Times New Roman"/>
          <w:color w:val="000000"/>
        </w:rPr>
        <w:t>It aims</w:t>
      </w:r>
      <w:r w:rsidR="00AB557C" w:rsidRPr="00AB557C">
        <w:rPr>
          <w:rFonts w:ascii="Times New Roman" w:eastAsia="Times New Roman" w:hAnsi="Times New Roman"/>
          <w:color w:val="000000"/>
        </w:rPr>
        <w:t xml:space="preserve"> to provide independent, authoritative and policy relevant scientific assessments on the status, trends and future state of natural resources. In over 25 reports, the Panel has advanced knowledge as to how society can decouple economic development and well</w:t>
      </w:r>
      <w:r>
        <w:rPr>
          <w:rFonts w:ascii="Times New Roman" w:eastAsia="Times New Roman" w:hAnsi="Times New Roman"/>
          <w:color w:val="000000"/>
        </w:rPr>
        <w:t>-</w:t>
      </w:r>
      <w:r w:rsidR="00AB557C" w:rsidRPr="00AB557C">
        <w:rPr>
          <w:rFonts w:ascii="Times New Roman" w:eastAsia="Times New Roman" w:hAnsi="Times New Roman"/>
          <w:color w:val="000000"/>
        </w:rPr>
        <w:t xml:space="preserve">being from environmental degradation and resource use. </w:t>
      </w:r>
      <w:r w:rsidR="00B13E4B" w:rsidRPr="005D7C44">
        <w:rPr>
          <w:rStyle w:val="fontstyle01"/>
          <w:rFonts w:ascii="Times New Roman" w:hAnsi="Times New Roman"/>
        </w:rPr>
        <w:t>A group of governments from developed and developing regions, civil</w:t>
      </w:r>
      <w:r>
        <w:rPr>
          <w:rFonts w:ascii="Times New Roman" w:hAnsi="Times New Roman"/>
          <w:color w:val="000000"/>
        </w:rPr>
        <w:t xml:space="preserve"> </w:t>
      </w:r>
      <w:r w:rsidR="00B13E4B" w:rsidRPr="005D7C44">
        <w:rPr>
          <w:rStyle w:val="fontstyle01"/>
          <w:rFonts w:ascii="Times New Roman" w:hAnsi="Times New Roman"/>
        </w:rPr>
        <w:t>society, industrial and international organizations provide strategic direction to ensure</w:t>
      </w:r>
      <w:r>
        <w:rPr>
          <w:rFonts w:ascii="Times New Roman" w:hAnsi="Times New Roman"/>
          <w:color w:val="000000"/>
        </w:rPr>
        <w:t xml:space="preserve"> </w:t>
      </w:r>
      <w:r w:rsidR="00B13E4B" w:rsidRPr="005D7C44">
        <w:rPr>
          <w:rStyle w:val="fontstyle01"/>
          <w:rFonts w:ascii="Times New Roman" w:hAnsi="Times New Roman"/>
        </w:rPr>
        <w:t>relevance and impact of the Panel’s research.</w:t>
      </w:r>
    </w:p>
    <w:p w14:paraId="67EDC38E" w14:textId="77777777" w:rsidR="00AB557C" w:rsidRDefault="00AB557C" w:rsidP="00AB557C">
      <w:pPr>
        <w:shd w:val="clear" w:color="auto" w:fill="FFFFFF"/>
        <w:rPr>
          <w:rFonts w:eastAsia="Times New Roman" w:cs="Segoe UI"/>
          <w:color w:val="000000"/>
          <w:sz w:val="22"/>
          <w:szCs w:val="22"/>
        </w:rPr>
      </w:pPr>
    </w:p>
    <w:p w14:paraId="277411D4" w14:textId="77777777" w:rsidR="00AB557C" w:rsidRPr="00AB557C" w:rsidRDefault="00AB557C" w:rsidP="00AB557C">
      <w:pPr>
        <w:spacing w:line="276" w:lineRule="auto"/>
        <w:rPr>
          <w:rFonts w:ascii="Times New Roman" w:hAnsi="Times New Roman"/>
          <w:b/>
        </w:rPr>
      </w:pPr>
      <w:r w:rsidRPr="00AB557C">
        <w:rPr>
          <w:rFonts w:ascii="Times New Roman" w:hAnsi="Times New Roman"/>
          <w:b/>
        </w:rPr>
        <w:t>About the UN Environment Programme</w:t>
      </w:r>
    </w:p>
    <w:p w14:paraId="2ADCB36E" w14:textId="77777777" w:rsidR="00115359" w:rsidRPr="00BC34B9" w:rsidRDefault="00AB557C" w:rsidP="00AB557C">
      <w:pPr>
        <w:spacing w:line="276" w:lineRule="auto"/>
        <w:rPr>
          <w:rFonts w:ascii="Times New Roman" w:hAnsi="Times New Roman"/>
        </w:rPr>
      </w:pPr>
      <w:r>
        <w:rPr>
          <w:rFonts w:ascii="Times New Roman" w:hAnsi="Times New Roman"/>
        </w:rPr>
        <w:t>UNEP</w:t>
      </w:r>
      <w:r w:rsidRPr="00AB557C">
        <w:rPr>
          <w:rFonts w:ascii="Times New Roman" w:hAnsi="Times New Roman"/>
        </w:rPr>
        <w:t xml:space="preserve"> is the leading global voice on the environment. It provides leadership and encourages partnership in caring for the environment by inspiring, informing and enabling nations and peoples to improve their quality of life without compromising that of future generations.</w:t>
      </w:r>
    </w:p>
    <w:p w14:paraId="6FDC4C63" w14:textId="77777777" w:rsidR="00115359" w:rsidRPr="00AB557C" w:rsidRDefault="001D11C3" w:rsidP="006841EF">
      <w:pPr>
        <w:shd w:val="clear" w:color="auto" w:fill="FFFFFF"/>
        <w:spacing w:after="240" w:line="276" w:lineRule="auto"/>
        <w:rPr>
          <w:rFonts w:ascii="Times New Roman" w:hAnsi="Times New Roman"/>
          <w:b/>
          <w:bCs/>
          <w:color w:val="000000"/>
        </w:rPr>
      </w:pPr>
      <w:r>
        <w:rPr>
          <w:rFonts w:ascii="Times New Roman" w:hAnsi="Times New Roman"/>
          <w:b/>
          <w:bCs/>
          <w:color w:val="000000"/>
        </w:rPr>
        <w:br/>
      </w:r>
      <w:r w:rsidR="00115359" w:rsidRPr="00AB557C">
        <w:rPr>
          <w:rFonts w:ascii="Times New Roman" w:hAnsi="Times New Roman"/>
          <w:b/>
          <w:bCs/>
          <w:color w:val="000000"/>
        </w:rPr>
        <w:t xml:space="preserve">For </w:t>
      </w:r>
      <w:r w:rsidR="00A31422" w:rsidRPr="00AB557C">
        <w:rPr>
          <w:rFonts w:ascii="Times New Roman" w:hAnsi="Times New Roman"/>
          <w:b/>
          <w:bCs/>
          <w:color w:val="000000"/>
        </w:rPr>
        <w:t xml:space="preserve">request for </w:t>
      </w:r>
      <w:r w:rsidR="00465FB3">
        <w:rPr>
          <w:rFonts w:ascii="Times New Roman" w:hAnsi="Times New Roman"/>
          <w:b/>
          <w:bCs/>
          <w:color w:val="000000"/>
        </w:rPr>
        <w:t>interviews</w:t>
      </w:r>
      <w:r w:rsidR="00A31422" w:rsidRPr="00AB557C">
        <w:rPr>
          <w:rFonts w:ascii="Times New Roman" w:hAnsi="Times New Roman"/>
          <w:b/>
          <w:bCs/>
          <w:color w:val="000000"/>
        </w:rPr>
        <w:t xml:space="preserve"> or to receive </w:t>
      </w:r>
      <w:r w:rsidR="00465FB3">
        <w:rPr>
          <w:rFonts w:ascii="Times New Roman" w:hAnsi="Times New Roman"/>
          <w:b/>
          <w:bCs/>
          <w:color w:val="000000"/>
        </w:rPr>
        <w:t>the documents</w:t>
      </w:r>
      <w:r w:rsidR="00A31422" w:rsidRPr="00AB557C">
        <w:rPr>
          <w:rFonts w:ascii="Times New Roman" w:hAnsi="Times New Roman"/>
          <w:b/>
          <w:bCs/>
          <w:color w:val="000000"/>
        </w:rPr>
        <w:t xml:space="preserve"> under embargo prior to the event</w:t>
      </w:r>
      <w:r w:rsidR="00115359" w:rsidRPr="00AB557C">
        <w:rPr>
          <w:rFonts w:ascii="Times New Roman" w:hAnsi="Times New Roman"/>
          <w:b/>
          <w:bCs/>
          <w:color w:val="000000"/>
        </w:rPr>
        <w:t xml:space="preserve">, </w:t>
      </w:r>
      <w:r w:rsidR="00A31422" w:rsidRPr="00AB557C">
        <w:rPr>
          <w:rFonts w:ascii="Times New Roman" w:hAnsi="Times New Roman"/>
          <w:b/>
          <w:bCs/>
          <w:color w:val="000000"/>
        </w:rPr>
        <w:t xml:space="preserve">please </w:t>
      </w:r>
      <w:r w:rsidR="00115359" w:rsidRPr="00AB557C">
        <w:rPr>
          <w:rFonts w:ascii="Times New Roman" w:hAnsi="Times New Roman"/>
          <w:b/>
          <w:bCs/>
          <w:color w:val="000000"/>
        </w:rPr>
        <w:t>contact:</w:t>
      </w:r>
    </w:p>
    <w:p w14:paraId="716B7277" w14:textId="77777777" w:rsidR="00115359" w:rsidRPr="00AB557C" w:rsidRDefault="00A31422" w:rsidP="006841EF">
      <w:pPr>
        <w:spacing w:line="276" w:lineRule="auto"/>
        <w:rPr>
          <w:rFonts w:ascii="Times New Roman" w:hAnsi="Times New Roman"/>
          <w:color w:val="00B0F0"/>
        </w:rPr>
      </w:pPr>
      <w:r w:rsidRPr="00AB557C">
        <w:rPr>
          <w:rFonts w:ascii="Times New Roman" w:hAnsi="Times New Roman"/>
          <w:b/>
          <w:color w:val="000000"/>
        </w:rPr>
        <w:t>Tiy Chung</w:t>
      </w:r>
      <w:r w:rsidR="00115359" w:rsidRPr="00AB557C">
        <w:rPr>
          <w:rFonts w:ascii="Times New Roman" w:hAnsi="Times New Roman"/>
          <w:color w:val="000000"/>
        </w:rPr>
        <w:t>, </w:t>
      </w:r>
      <w:r w:rsidRPr="00AB557C">
        <w:rPr>
          <w:rFonts w:ascii="Times New Roman" w:hAnsi="Times New Roman"/>
          <w:color w:val="000000"/>
        </w:rPr>
        <w:t xml:space="preserve">Communication Officer, Climate &amp; Clean Air Coalition Secretariat, </w:t>
      </w:r>
      <w:hyperlink r:id="rId12" w:history="1">
        <w:r w:rsidRPr="00AB557C">
          <w:rPr>
            <w:rStyle w:val="Hyperlink"/>
            <w:rFonts w:ascii="Times New Roman" w:hAnsi="Times New Roman"/>
          </w:rPr>
          <w:t>tiy.chung@un.org</w:t>
        </w:r>
      </w:hyperlink>
    </w:p>
    <w:p w14:paraId="42132CDA" w14:textId="77777777" w:rsidR="00A31422" w:rsidRPr="005D7C44" w:rsidRDefault="00A31422" w:rsidP="006841EF">
      <w:pPr>
        <w:spacing w:line="276" w:lineRule="auto"/>
        <w:rPr>
          <w:rFonts w:ascii="Times New Roman" w:hAnsi="Times New Roman"/>
          <w:b/>
          <w:color w:val="000000"/>
          <w:sz w:val="6"/>
        </w:rPr>
      </w:pPr>
    </w:p>
    <w:p w14:paraId="74AC7724" w14:textId="77777777" w:rsidR="00115359" w:rsidRPr="00266B9D" w:rsidRDefault="00A31422" w:rsidP="006841EF">
      <w:pPr>
        <w:spacing w:line="276" w:lineRule="auto"/>
        <w:rPr>
          <w:rFonts w:ascii="Times New Roman" w:hAnsi="Times New Roman"/>
        </w:rPr>
      </w:pPr>
      <w:r w:rsidRPr="00266B9D">
        <w:rPr>
          <w:rFonts w:ascii="Times New Roman" w:hAnsi="Times New Roman"/>
          <w:b/>
          <w:color w:val="000000"/>
        </w:rPr>
        <w:t>Maria-Jose Baptista</w:t>
      </w:r>
      <w:r w:rsidR="00115359" w:rsidRPr="00266B9D">
        <w:rPr>
          <w:rFonts w:ascii="Times New Roman" w:hAnsi="Times New Roman"/>
          <w:color w:val="000000"/>
        </w:rPr>
        <w:t>,</w:t>
      </w:r>
      <w:r w:rsidRPr="00266B9D">
        <w:rPr>
          <w:rFonts w:ascii="Times New Roman" w:hAnsi="Times New Roman"/>
          <w:color w:val="000000"/>
        </w:rPr>
        <w:t xml:space="preserve"> Programme Officer, International Resource Panel</w:t>
      </w:r>
      <w:r w:rsidR="00115359" w:rsidRPr="00266B9D">
        <w:rPr>
          <w:rFonts w:ascii="Times New Roman" w:hAnsi="Times New Roman"/>
          <w:color w:val="000000"/>
        </w:rPr>
        <w:t xml:space="preserve"> </w:t>
      </w:r>
      <w:r w:rsidRPr="00266B9D">
        <w:rPr>
          <w:rFonts w:ascii="Times New Roman" w:hAnsi="Times New Roman"/>
          <w:color w:val="000000"/>
        </w:rPr>
        <w:t xml:space="preserve">Secretariat, </w:t>
      </w:r>
      <w:hyperlink r:id="rId13" w:history="1">
        <w:r w:rsidRPr="00266B9D">
          <w:rPr>
            <w:rStyle w:val="Hyperlink"/>
            <w:rFonts w:ascii="Times New Roman" w:hAnsi="Times New Roman"/>
          </w:rPr>
          <w:t>maria.baptista@un.org</w:t>
        </w:r>
      </w:hyperlink>
    </w:p>
    <w:p w14:paraId="17639904" w14:textId="77777777" w:rsidR="00A31422" w:rsidRPr="005D7C44" w:rsidRDefault="00A31422" w:rsidP="006841EF">
      <w:pPr>
        <w:spacing w:line="276" w:lineRule="auto"/>
        <w:rPr>
          <w:rFonts w:ascii="Times New Roman" w:hAnsi="Times New Roman"/>
          <w:sz w:val="6"/>
        </w:rPr>
      </w:pPr>
    </w:p>
    <w:p w14:paraId="62F1E885" w14:textId="77777777" w:rsidR="00A31422" w:rsidRPr="00266B9D" w:rsidRDefault="00A31422" w:rsidP="006841EF">
      <w:pPr>
        <w:spacing w:line="276" w:lineRule="auto"/>
        <w:rPr>
          <w:rFonts w:ascii="Times New Roman" w:hAnsi="Times New Roman"/>
          <w:color w:val="000000"/>
        </w:rPr>
      </w:pPr>
      <w:r w:rsidRPr="00266B9D">
        <w:rPr>
          <w:rFonts w:ascii="Times New Roman" w:hAnsi="Times New Roman"/>
          <w:b/>
        </w:rPr>
        <w:t>Solange Montillaud-Joyel</w:t>
      </w:r>
      <w:r w:rsidRPr="00266B9D">
        <w:rPr>
          <w:rFonts w:ascii="Times New Roman" w:hAnsi="Times New Roman"/>
        </w:rPr>
        <w:t xml:space="preserve">, Information Officer, UNEP, </w:t>
      </w:r>
      <w:hyperlink r:id="rId14" w:history="1">
        <w:r w:rsidRPr="00266B9D">
          <w:rPr>
            <w:rStyle w:val="Hyperlink"/>
            <w:rFonts w:ascii="Times New Roman" w:hAnsi="Times New Roman"/>
          </w:rPr>
          <w:t>solange.montillaud@un.org</w:t>
        </w:r>
      </w:hyperlink>
      <w:r w:rsidRPr="00266B9D">
        <w:rPr>
          <w:rFonts w:ascii="Times New Roman" w:hAnsi="Times New Roman"/>
        </w:rPr>
        <w:t xml:space="preserve"> </w:t>
      </w:r>
    </w:p>
    <w:sectPr w:rsidR="00A31422" w:rsidRPr="00266B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F7538" w14:textId="77777777" w:rsidR="00CD4B38" w:rsidRDefault="00CD4B38" w:rsidP="007C21E5">
      <w:r>
        <w:separator/>
      </w:r>
    </w:p>
  </w:endnote>
  <w:endnote w:type="continuationSeparator" w:id="0">
    <w:p w14:paraId="220BCECE" w14:textId="77777777" w:rsidR="00CD4B38" w:rsidRDefault="00CD4B38" w:rsidP="007C2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78FA1" w14:textId="77777777" w:rsidR="00CD4B38" w:rsidRDefault="00CD4B38" w:rsidP="007C21E5">
      <w:r>
        <w:separator/>
      </w:r>
    </w:p>
  </w:footnote>
  <w:footnote w:type="continuationSeparator" w:id="0">
    <w:p w14:paraId="2E40FBB0" w14:textId="77777777" w:rsidR="00CD4B38" w:rsidRDefault="00CD4B38" w:rsidP="007C2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471E"/>
    <w:multiLevelType w:val="hybridMultilevel"/>
    <w:tmpl w:val="CBB4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75182"/>
    <w:multiLevelType w:val="hybridMultilevel"/>
    <w:tmpl w:val="4FC22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831FBD"/>
    <w:multiLevelType w:val="hybridMultilevel"/>
    <w:tmpl w:val="938E1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BB04A7"/>
    <w:multiLevelType w:val="hybridMultilevel"/>
    <w:tmpl w:val="045449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E6711E"/>
    <w:multiLevelType w:val="hybridMultilevel"/>
    <w:tmpl w:val="901CF994"/>
    <w:lvl w:ilvl="0" w:tplc="A36A9FE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9402D7"/>
    <w:multiLevelType w:val="hybridMultilevel"/>
    <w:tmpl w:val="46A6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E1DA7"/>
    <w:multiLevelType w:val="hybridMultilevel"/>
    <w:tmpl w:val="83F85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6076840"/>
    <w:multiLevelType w:val="hybridMultilevel"/>
    <w:tmpl w:val="33883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0193BD6"/>
    <w:multiLevelType w:val="hybridMultilevel"/>
    <w:tmpl w:val="A1527366"/>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1080" w:hanging="360"/>
      </w:pPr>
      <w:rPr>
        <w:rFonts w:ascii="Wingdings" w:hAnsi="Wingdings" w:hint="default"/>
      </w:rPr>
    </w:lvl>
  </w:abstractNum>
  <w:abstractNum w:abstractNumId="9" w15:restartNumberingAfterBreak="0">
    <w:nsid w:val="737226D7"/>
    <w:multiLevelType w:val="hybridMultilevel"/>
    <w:tmpl w:val="5B78A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CA10634"/>
    <w:multiLevelType w:val="hybridMultilevel"/>
    <w:tmpl w:val="EDF2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5204D3"/>
    <w:multiLevelType w:val="hybridMultilevel"/>
    <w:tmpl w:val="66AE7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D75494C"/>
    <w:multiLevelType w:val="multilevel"/>
    <w:tmpl w:val="2D7EAC4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12"/>
  </w:num>
  <w:num w:numId="2">
    <w:abstractNumId w:val="2"/>
  </w:num>
  <w:num w:numId="3">
    <w:abstractNumId w:val="1"/>
  </w:num>
  <w:num w:numId="4">
    <w:abstractNumId w:val="8"/>
  </w:num>
  <w:num w:numId="5">
    <w:abstractNumId w:val="5"/>
  </w:num>
  <w:num w:numId="6">
    <w:abstractNumId w:val="11"/>
  </w:num>
  <w:num w:numId="7">
    <w:abstractNumId w:val="3"/>
  </w:num>
  <w:num w:numId="8">
    <w:abstractNumId w:val="9"/>
  </w:num>
  <w:num w:numId="9">
    <w:abstractNumId w:val="6"/>
  </w:num>
  <w:num w:numId="10">
    <w:abstractNumId w:val="7"/>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359"/>
    <w:rsid w:val="00104340"/>
    <w:rsid w:val="00113DAD"/>
    <w:rsid w:val="00115359"/>
    <w:rsid w:val="00166B3B"/>
    <w:rsid w:val="001D11C3"/>
    <w:rsid w:val="001F1AEF"/>
    <w:rsid w:val="001F2E27"/>
    <w:rsid w:val="00234AD5"/>
    <w:rsid w:val="00266B9D"/>
    <w:rsid w:val="0027622A"/>
    <w:rsid w:val="00284240"/>
    <w:rsid w:val="00315E85"/>
    <w:rsid w:val="003B14AE"/>
    <w:rsid w:val="003D3EA6"/>
    <w:rsid w:val="0040107F"/>
    <w:rsid w:val="00465FB3"/>
    <w:rsid w:val="004F5226"/>
    <w:rsid w:val="005510DB"/>
    <w:rsid w:val="00571E05"/>
    <w:rsid w:val="005C5AC0"/>
    <w:rsid w:val="005D29B8"/>
    <w:rsid w:val="005D7C44"/>
    <w:rsid w:val="00624FF5"/>
    <w:rsid w:val="006841EF"/>
    <w:rsid w:val="006A65E2"/>
    <w:rsid w:val="007C21E5"/>
    <w:rsid w:val="008268CB"/>
    <w:rsid w:val="0084590A"/>
    <w:rsid w:val="00854375"/>
    <w:rsid w:val="008545CB"/>
    <w:rsid w:val="008978A0"/>
    <w:rsid w:val="00927B24"/>
    <w:rsid w:val="00A31422"/>
    <w:rsid w:val="00A47163"/>
    <w:rsid w:val="00AB557C"/>
    <w:rsid w:val="00B13E4B"/>
    <w:rsid w:val="00B92941"/>
    <w:rsid w:val="00B95E99"/>
    <w:rsid w:val="00BC34B9"/>
    <w:rsid w:val="00C16468"/>
    <w:rsid w:val="00C20847"/>
    <w:rsid w:val="00CD4B38"/>
    <w:rsid w:val="00D2344E"/>
    <w:rsid w:val="00D867AB"/>
    <w:rsid w:val="00D9183E"/>
    <w:rsid w:val="00DD5151"/>
    <w:rsid w:val="00E04F84"/>
    <w:rsid w:val="00E36D5E"/>
    <w:rsid w:val="00EF720A"/>
    <w:rsid w:val="00F8367B"/>
    <w:rsid w:val="00FA4E50"/>
    <w:rsid w:val="00FB2BCD"/>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F011"/>
  <w15:chartTrackingRefBased/>
  <w15:docId w15:val="{7D9FA7B2-E923-4EBD-A480-9D348ACA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359"/>
    <w:pPr>
      <w:spacing w:after="0" w:line="240" w:lineRule="auto"/>
    </w:pPr>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359"/>
    <w:rPr>
      <w:color w:val="0563C1"/>
      <w:u w:val="single"/>
    </w:rPr>
  </w:style>
  <w:style w:type="paragraph" w:styleId="BalloonText">
    <w:name w:val="Balloon Text"/>
    <w:basedOn w:val="Normal"/>
    <w:link w:val="BalloonTextChar"/>
    <w:uiPriority w:val="99"/>
    <w:semiHidden/>
    <w:unhideWhenUsed/>
    <w:rsid w:val="00D86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7AB"/>
    <w:rPr>
      <w:rFonts w:ascii="Segoe UI" w:hAnsi="Segoe UI" w:cs="Segoe UI"/>
      <w:sz w:val="18"/>
      <w:szCs w:val="18"/>
    </w:rPr>
  </w:style>
  <w:style w:type="character" w:styleId="FollowedHyperlink">
    <w:name w:val="FollowedHyperlink"/>
    <w:basedOn w:val="DefaultParagraphFont"/>
    <w:uiPriority w:val="99"/>
    <w:semiHidden/>
    <w:unhideWhenUsed/>
    <w:rsid w:val="00C16468"/>
    <w:rPr>
      <w:color w:val="954F72" w:themeColor="followedHyperlink"/>
      <w:u w:val="single"/>
    </w:rPr>
  </w:style>
  <w:style w:type="paragraph" w:styleId="ListParagraph">
    <w:name w:val="List Paragraph"/>
    <w:basedOn w:val="Normal"/>
    <w:link w:val="ListParagraphChar"/>
    <w:uiPriority w:val="34"/>
    <w:qFormat/>
    <w:rsid w:val="00C16468"/>
    <w:pPr>
      <w:ind w:left="720"/>
      <w:contextualSpacing/>
    </w:pPr>
    <w:rPr>
      <w:sz w:val="22"/>
      <w:szCs w:val="22"/>
    </w:rPr>
  </w:style>
  <w:style w:type="paragraph" w:styleId="Header">
    <w:name w:val="header"/>
    <w:basedOn w:val="Normal"/>
    <w:link w:val="HeaderChar"/>
    <w:uiPriority w:val="99"/>
    <w:unhideWhenUsed/>
    <w:rsid w:val="007C21E5"/>
    <w:pPr>
      <w:tabs>
        <w:tab w:val="center" w:pos="4680"/>
        <w:tab w:val="right" w:pos="9360"/>
      </w:tabs>
    </w:pPr>
  </w:style>
  <w:style w:type="character" w:customStyle="1" w:styleId="HeaderChar">
    <w:name w:val="Header Char"/>
    <w:basedOn w:val="DefaultParagraphFont"/>
    <w:link w:val="Header"/>
    <w:uiPriority w:val="99"/>
    <w:rsid w:val="007C21E5"/>
    <w:rPr>
      <w:rFonts w:ascii="Calibri" w:hAnsi="Calibri" w:cs="Times New Roman"/>
      <w:sz w:val="24"/>
      <w:szCs w:val="24"/>
    </w:rPr>
  </w:style>
  <w:style w:type="paragraph" w:styleId="Footer">
    <w:name w:val="footer"/>
    <w:basedOn w:val="Normal"/>
    <w:link w:val="FooterChar"/>
    <w:uiPriority w:val="99"/>
    <w:unhideWhenUsed/>
    <w:rsid w:val="007C21E5"/>
    <w:pPr>
      <w:tabs>
        <w:tab w:val="center" w:pos="4680"/>
        <w:tab w:val="right" w:pos="9360"/>
      </w:tabs>
    </w:pPr>
  </w:style>
  <w:style w:type="character" w:customStyle="1" w:styleId="FooterChar">
    <w:name w:val="Footer Char"/>
    <w:basedOn w:val="DefaultParagraphFont"/>
    <w:link w:val="Footer"/>
    <w:uiPriority w:val="99"/>
    <w:rsid w:val="007C21E5"/>
    <w:rPr>
      <w:rFonts w:ascii="Calibri" w:hAnsi="Calibri" w:cs="Times New Roman"/>
      <w:sz w:val="24"/>
      <w:szCs w:val="24"/>
    </w:rPr>
  </w:style>
  <w:style w:type="character" w:styleId="UnresolvedMention">
    <w:name w:val="Unresolved Mention"/>
    <w:basedOn w:val="DefaultParagraphFont"/>
    <w:uiPriority w:val="99"/>
    <w:semiHidden/>
    <w:unhideWhenUsed/>
    <w:rsid w:val="00A31422"/>
    <w:rPr>
      <w:color w:val="605E5C"/>
      <w:shd w:val="clear" w:color="auto" w:fill="E1DFDD"/>
    </w:rPr>
  </w:style>
  <w:style w:type="character" w:customStyle="1" w:styleId="ListParagraphChar">
    <w:name w:val="List Paragraph Char"/>
    <w:basedOn w:val="DefaultParagraphFont"/>
    <w:link w:val="ListParagraph"/>
    <w:uiPriority w:val="34"/>
    <w:locked/>
    <w:rsid w:val="00BC34B9"/>
    <w:rPr>
      <w:rFonts w:ascii="Calibri" w:hAnsi="Calibri" w:cs="Times New Roman"/>
    </w:rPr>
  </w:style>
  <w:style w:type="paragraph" w:customStyle="1" w:styleId="Normaltext">
    <w:name w:val="Normal text"/>
    <w:basedOn w:val="BodyText"/>
    <w:qFormat/>
    <w:rsid w:val="00BC34B9"/>
    <w:pPr>
      <w:spacing w:before="240" w:after="240" w:line="276" w:lineRule="auto"/>
    </w:pPr>
    <w:rPr>
      <w:rFonts w:ascii="Roboto" w:hAnsi="Roboto" w:cstheme="minorBidi"/>
      <w:sz w:val="22"/>
      <w:szCs w:val="22"/>
    </w:rPr>
  </w:style>
  <w:style w:type="paragraph" w:styleId="BodyText">
    <w:name w:val="Body Text"/>
    <w:basedOn w:val="Normal"/>
    <w:link w:val="BodyTextChar"/>
    <w:uiPriority w:val="99"/>
    <w:semiHidden/>
    <w:unhideWhenUsed/>
    <w:rsid w:val="00BC34B9"/>
    <w:pPr>
      <w:spacing w:after="120"/>
    </w:pPr>
  </w:style>
  <w:style w:type="character" w:customStyle="1" w:styleId="BodyTextChar">
    <w:name w:val="Body Text Char"/>
    <w:basedOn w:val="DefaultParagraphFont"/>
    <w:link w:val="BodyText"/>
    <w:uiPriority w:val="99"/>
    <w:semiHidden/>
    <w:rsid w:val="00BC34B9"/>
    <w:rPr>
      <w:rFonts w:ascii="Calibri" w:hAnsi="Calibri" w:cs="Times New Roman"/>
      <w:sz w:val="24"/>
      <w:szCs w:val="24"/>
    </w:rPr>
  </w:style>
  <w:style w:type="character" w:customStyle="1" w:styleId="fontstyle01">
    <w:name w:val="fontstyle01"/>
    <w:basedOn w:val="DefaultParagraphFont"/>
    <w:rsid w:val="00FF7FFA"/>
    <w:rPr>
      <w:rFonts w:ascii="ArialMT" w:hAnsi="Arial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B13E4B"/>
    <w:rPr>
      <w:sz w:val="16"/>
      <w:szCs w:val="16"/>
    </w:rPr>
  </w:style>
  <w:style w:type="paragraph" w:styleId="CommentText">
    <w:name w:val="annotation text"/>
    <w:basedOn w:val="Normal"/>
    <w:link w:val="CommentTextChar"/>
    <w:uiPriority w:val="99"/>
    <w:semiHidden/>
    <w:unhideWhenUsed/>
    <w:rsid w:val="00B13E4B"/>
    <w:rPr>
      <w:sz w:val="20"/>
      <w:szCs w:val="20"/>
    </w:rPr>
  </w:style>
  <w:style w:type="character" w:customStyle="1" w:styleId="CommentTextChar">
    <w:name w:val="Comment Text Char"/>
    <w:basedOn w:val="DefaultParagraphFont"/>
    <w:link w:val="CommentText"/>
    <w:uiPriority w:val="99"/>
    <w:semiHidden/>
    <w:rsid w:val="00B13E4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13E4B"/>
    <w:rPr>
      <w:b/>
      <w:bCs/>
    </w:rPr>
  </w:style>
  <w:style w:type="character" w:customStyle="1" w:styleId="CommentSubjectChar">
    <w:name w:val="Comment Subject Char"/>
    <w:basedOn w:val="CommentTextChar"/>
    <w:link w:val="CommentSubject"/>
    <w:uiPriority w:val="99"/>
    <w:semiHidden/>
    <w:rsid w:val="00B13E4B"/>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6501">
      <w:bodyDiv w:val="1"/>
      <w:marLeft w:val="0"/>
      <w:marRight w:val="0"/>
      <w:marTop w:val="0"/>
      <w:marBottom w:val="0"/>
      <w:divBdr>
        <w:top w:val="none" w:sz="0" w:space="0" w:color="auto"/>
        <w:left w:val="none" w:sz="0" w:space="0" w:color="auto"/>
        <w:bottom w:val="none" w:sz="0" w:space="0" w:color="auto"/>
        <w:right w:val="none" w:sz="0" w:space="0" w:color="auto"/>
      </w:divBdr>
    </w:div>
    <w:div w:id="77488128">
      <w:bodyDiv w:val="1"/>
      <w:marLeft w:val="0"/>
      <w:marRight w:val="0"/>
      <w:marTop w:val="0"/>
      <w:marBottom w:val="0"/>
      <w:divBdr>
        <w:top w:val="none" w:sz="0" w:space="0" w:color="auto"/>
        <w:left w:val="none" w:sz="0" w:space="0" w:color="auto"/>
        <w:bottom w:val="none" w:sz="0" w:space="0" w:color="auto"/>
        <w:right w:val="none" w:sz="0" w:space="0" w:color="auto"/>
      </w:divBdr>
    </w:div>
    <w:div w:id="110631856">
      <w:bodyDiv w:val="1"/>
      <w:marLeft w:val="0"/>
      <w:marRight w:val="0"/>
      <w:marTop w:val="0"/>
      <w:marBottom w:val="0"/>
      <w:divBdr>
        <w:top w:val="none" w:sz="0" w:space="0" w:color="auto"/>
        <w:left w:val="none" w:sz="0" w:space="0" w:color="auto"/>
        <w:bottom w:val="none" w:sz="0" w:space="0" w:color="auto"/>
        <w:right w:val="none" w:sz="0" w:space="0" w:color="auto"/>
      </w:divBdr>
    </w:div>
    <w:div w:id="452674058">
      <w:bodyDiv w:val="1"/>
      <w:marLeft w:val="0"/>
      <w:marRight w:val="0"/>
      <w:marTop w:val="0"/>
      <w:marBottom w:val="0"/>
      <w:divBdr>
        <w:top w:val="none" w:sz="0" w:space="0" w:color="auto"/>
        <w:left w:val="none" w:sz="0" w:space="0" w:color="auto"/>
        <w:bottom w:val="none" w:sz="0" w:space="0" w:color="auto"/>
        <w:right w:val="none" w:sz="0" w:space="0" w:color="auto"/>
      </w:divBdr>
    </w:div>
    <w:div w:id="734745393">
      <w:bodyDiv w:val="1"/>
      <w:marLeft w:val="0"/>
      <w:marRight w:val="0"/>
      <w:marTop w:val="0"/>
      <w:marBottom w:val="0"/>
      <w:divBdr>
        <w:top w:val="none" w:sz="0" w:space="0" w:color="auto"/>
        <w:left w:val="none" w:sz="0" w:space="0" w:color="auto"/>
        <w:bottom w:val="none" w:sz="0" w:space="0" w:color="auto"/>
        <w:right w:val="none" w:sz="0" w:space="0" w:color="auto"/>
      </w:divBdr>
    </w:div>
    <w:div w:id="1056396686">
      <w:bodyDiv w:val="1"/>
      <w:marLeft w:val="0"/>
      <w:marRight w:val="0"/>
      <w:marTop w:val="0"/>
      <w:marBottom w:val="0"/>
      <w:divBdr>
        <w:top w:val="none" w:sz="0" w:space="0" w:color="auto"/>
        <w:left w:val="none" w:sz="0" w:space="0" w:color="auto"/>
        <w:bottom w:val="none" w:sz="0" w:space="0" w:color="auto"/>
        <w:right w:val="none" w:sz="0" w:space="0" w:color="auto"/>
      </w:divBdr>
    </w:div>
    <w:div w:id="1162047233">
      <w:bodyDiv w:val="1"/>
      <w:marLeft w:val="0"/>
      <w:marRight w:val="0"/>
      <w:marTop w:val="0"/>
      <w:marBottom w:val="0"/>
      <w:divBdr>
        <w:top w:val="none" w:sz="0" w:space="0" w:color="auto"/>
        <w:left w:val="none" w:sz="0" w:space="0" w:color="auto"/>
        <w:bottom w:val="none" w:sz="0" w:space="0" w:color="auto"/>
        <w:right w:val="none" w:sz="0" w:space="0" w:color="auto"/>
      </w:divBdr>
    </w:div>
    <w:div w:id="1318606941">
      <w:bodyDiv w:val="1"/>
      <w:marLeft w:val="0"/>
      <w:marRight w:val="0"/>
      <w:marTop w:val="0"/>
      <w:marBottom w:val="0"/>
      <w:divBdr>
        <w:top w:val="none" w:sz="0" w:space="0" w:color="auto"/>
        <w:left w:val="none" w:sz="0" w:space="0" w:color="auto"/>
        <w:bottom w:val="none" w:sz="0" w:space="0" w:color="auto"/>
        <w:right w:val="none" w:sz="0" w:space="0" w:color="auto"/>
      </w:divBdr>
    </w:div>
    <w:div w:id="1320115302">
      <w:bodyDiv w:val="1"/>
      <w:marLeft w:val="0"/>
      <w:marRight w:val="0"/>
      <w:marTop w:val="0"/>
      <w:marBottom w:val="0"/>
      <w:divBdr>
        <w:top w:val="none" w:sz="0" w:space="0" w:color="auto"/>
        <w:left w:val="none" w:sz="0" w:space="0" w:color="auto"/>
        <w:bottom w:val="none" w:sz="0" w:space="0" w:color="auto"/>
        <w:right w:val="none" w:sz="0" w:space="0" w:color="auto"/>
      </w:divBdr>
    </w:div>
    <w:div w:id="1480465151">
      <w:bodyDiv w:val="1"/>
      <w:marLeft w:val="0"/>
      <w:marRight w:val="0"/>
      <w:marTop w:val="0"/>
      <w:marBottom w:val="0"/>
      <w:divBdr>
        <w:top w:val="none" w:sz="0" w:space="0" w:color="auto"/>
        <w:left w:val="none" w:sz="0" w:space="0" w:color="auto"/>
        <w:bottom w:val="none" w:sz="0" w:space="0" w:color="auto"/>
        <w:right w:val="none" w:sz="0" w:space="0" w:color="auto"/>
      </w:divBdr>
    </w:div>
    <w:div w:id="1960791939">
      <w:bodyDiv w:val="1"/>
      <w:marLeft w:val="0"/>
      <w:marRight w:val="0"/>
      <w:marTop w:val="0"/>
      <w:marBottom w:val="0"/>
      <w:divBdr>
        <w:top w:val="none" w:sz="0" w:space="0" w:color="auto"/>
        <w:left w:val="none" w:sz="0" w:space="0" w:color="auto"/>
        <w:bottom w:val="none" w:sz="0" w:space="0" w:color="auto"/>
        <w:right w:val="none" w:sz="0" w:space="0" w:color="auto"/>
      </w:divBdr>
    </w:div>
    <w:div w:id="199965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ria.baptista@u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y.chung@un.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2018egrmedia.eventbrit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olange.montillaud@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92CD3-81A5-4B4E-9596-4318AA03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Weller</dc:creator>
  <cp:keywords/>
  <dc:description/>
  <cp:lastModifiedBy>Tiy Chung</cp:lastModifiedBy>
  <cp:revision>2</cp:revision>
  <cp:lastPrinted>2018-11-13T14:31:00Z</cp:lastPrinted>
  <dcterms:created xsi:type="dcterms:W3CDTF">2019-12-09T09:28:00Z</dcterms:created>
  <dcterms:modified xsi:type="dcterms:W3CDTF">2019-12-09T09:28:00Z</dcterms:modified>
</cp:coreProperties>
</file>